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FDC7" w14:textId="4BAD0055" w:rsidR="0021399A" w:rsidRPr="00834AEE" w:rsidRDefault="0021399A" w:rsidP="0021399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34AEE">
        <w:rPr>
          <w:rFonts w:ascii="Arial" w:hAnsi="Arial" w:cs="Arial"/>
          <w:b/>
          <w:bCs/>
          <w:sz w:val="32"/>
          <w:szCs w:val="32"/>
        </w:rPr>
        <w:t xml:space="preserve">GIẢI PHÁP VẬN ĐƠN ĐIỆN TỬ - IQAX </w:t>
      </w:r>
      <w:proofErr w:type="spellStart"/>
      <w:r w:rsidR="00834AEE">
        <w:rPr>
          <w:rFonts w:ascii="Arial" w:hAnsi="Arial" w:cs="Arial"/>
          <w:b/>
          <w:bCs/>
          <w:sz w:val="32"/>
          <w:szCs w:val="32"/>
        </w:rPr>
        <w:t>e</w:t>
      </w:r>
      <w:r w:rsidRPr="00834AEE">
        <w:rPr>
          <w:rFonts w:ascii="Arial" w:hAnsi="Arial" w:cs="Arial"/>
          <w:b/>
          <w:bCs/>
          <w:sz w:val="32"/>
          <w:szCs w:val="32"/>
        </w:rPr>
        <w:t>BL</w:t>
      </w:r>
      <w:proofErr w:type="spellEnd"/>
    </w:p>
    <w:p w14:paraId="492F55B0" w14:textId="3C82FE90" w:rsidR="00BD047C" w:rsidRPr="00834AEE" w:rsidRDefault="00834AEE" w:rsidP="0021399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</w:t>
      </w:r>
      <w:r w:rsidR="0021399A" w:rsidRPr="00834AEE">
        <w:rPr>
          <w:rFonts w:ascii="Arial" w:hAnsi="Arial" w:cs="Arial"/>
          <w:b/>
          <w:bCs/>
          <w:sz w:val="32"/>
          <w:szCs w:val="32"/>
        </w:rPr>
        <w:t xml:space="preserve">ợi </w:t>
      </w:r>
      <w:proofErr w:type="spellStart"/>
      <w:r w:rsidR="0021399A" w:rsidRPr="00834AEE">
        <w:rPr>
          <w:rFonts w:ascii="Arial" w:hAnsi="Arial" w:cs="Arial"/>
          <w:b/>
          <w:bCs/>
          <w:sz w:val="32"/>
          <w:szCs w:val="32"/>
        </w:rPr>
        <w:t>ích</w:t>
      </w:r>
      <w:proofErr w:type="spellEnd"/>
      <w:r w:rsidR="0021399A" w:rsidRPr="00834A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1399A" w:rsidRPr="00834AEE">
        <w:rPr>
          <w:rFonts w:ascii="Arial" w:hAnsi="Arial" w:cs="Arial"/>
          <w:b/>
          <w:bCs/>
          <w:sz w:val="32"/>
          <w:szCs w:val="32"/>
        </w:rPr>
        <w:t>và</w:t>
      </w:r>
      <w:proofErr w:type="spellEnd"/>
      <w:r w:rsidR="0021399A" w:rsidRPr="00834A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1399A" w:rsidRPr="00834AEE">
        <w:rPr>
          <w:rFonts w:ascii="Arial" w:hAnsi="Arial" w:cs="Arial"/>
          <w:b/>
          <w:bCs/>
          <w:sz w:val="32"/>
          <w:szCs w:val="32"/>
        </w:rPr>
        <w:t>Hướng</w:t>
      </w:r>
      <w:proofErr w:type="spellEnd"/>
      <w:r w:rsidR="0021399A" w:rsidRPr="00834AE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1399A" w:rsidRPr="00834AEE">
        <w:rPr>
          <w:rFonts w:ascii="Arial" w:hAnsi="Arial" w:cs="Arial"/>
          <w:b/>
          <w:bCs/>
          <w:sz w:val="32"/>
          <w:szCs w:val="32"/>
        </w:rPr>
        <w:t>dẫn</w:t>
      </w:r>
      <w:proofErr w:type="spellEnd"/>
    </w:p>
    <w:p w14:paraId="4C2C5825" w14:textId="29443303" w:rsidR="0021399A" w:rsidRPr="00834AEE" w:rsidRDefault="0021399A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r w:rsidRPr="00834AEE">
        <w:rPr>
          <w:rFonts w:ascii="Arial" w:hAnsi="Arial" w:cs="Arial"/>
          <w:b/>
          <w:bCs/>
          <w:color w:val="000000"/>
        </w:rPr>
        <w:t xml:space="preserve">Lợi </w:t>
      </w:r>
      <w:proofErr w:type="spellStart"/>
      <w:r w:rsidRPr="00834AEE">
        <w:rPr>
          <w:rFonts w:ascii="Arial" w:hAnsi="Arial" w:cs="Arial"/>
          <w:b/>
          <w:bCs/>
          <w:color w:val="000000"/>
        </w:rPr>
        <w:t>ích</w:t>
      </w:r>
      <w:proofErr w:type="spellEnd"/>
      <w:r w:rsidRPr="00834AEE">
        <w:rPr>
          <w:rFonts w:ascii="Arial" w:hAnsi="Arial" w:cs="Arial"/>
          <w:b/>
          <w:bCs/>
          <w:color w:val="000000"/>
        </w:rPr>
        <w:t>:</w:t>
      </w:r>
    </w:p>
    <w:p w14:paraId="318C50A8" w14:textId="3DB42A6F" w:rsidR="0021399A" w:rsidRPr="00834AEE" w:rsidRDefault="0021399A" w:rsidP="00834AE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proofErr w:type="spellStart"/>
      <w:r w:rsidRPr="00834AEE">
        <w:rPr>
          <w:rFonts w:ascii="Arial" w:hAnsi="Arial" w:cs="Arial"/>
          <w:color w:val="000000"/>
        </w:rPr>
        <w:t>Chủ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động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về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mặt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thời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gian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chủ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động</w:t>
      </w:r>
      <w:proofErr w:type="spellEnd"/>
      <w:r w:rsidRPr="00834AEE">
        <w:rPr>
          <w:rFonts w:ascii="Arial" w:hAnsi="Arial" w:cs="Arial"/>
          <w:color w:val="000000"/>
        </w:rPr>
        <w:t xml:space="preserve"> trong </w:t>
      </w:r>
      <w:proofErr w:type="spellStart"/>
      <w:r w:rsidRPr="00834AEE">
        <w:rPr>
          <w:rFonts w:ascii="Arial" w:hAnsi="Arial" w:cs="Arial"/>
          <w:color w:val="000000"/>
        </w:rPr>
        <w:t>việc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gửi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chứng từ </w:t>
      </w:r>
      <w:proofErr w:type="spellStart"/>
      <w:r w:rsidRPr="00834AEE">
        <w:rPr>
          <w:rFonts w:ascii="Arial" w:hAnsi="Arial" w:cs="Arial"/>
          <w:color w:val="000000"/>
        </w:rPr>
        <w:t>khác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liên</w:t>
      </w:r>
      <w:proofErr w:type="spellEnd"/>
      <w:r w:rsidRPr="00834AEE">
        <w:rPr>
          <w:rFonts w:ascii="Arial" w:hAnsi="Arial" w:cs="Arial"/>
          <w:color w:val="000000"/>
        </w:rPr>
        <w:t xml:space="preserve"> quan </w:t>
      </w:r>
      <w:proofErr w:type="spellStart"/>
      <w:r w:rsidRPr="00834AEE">
        <w:rPr>
          <w:rFonts w:ascii="Arial" w:hAnsi="Arial" w:cs="Arial"/>
          <w:color w:val="000000"/>
        </w:rPr>
        <w:t>đến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lô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(</w:t>
      </w:r>
      <w:proofErr w:type="spellStart"/>
      <w:r w:rsidR="00CC5B0E">
        <w:rPr>
          <w:rFonts w:ascii="Arial" w:hAnsi="Arial" w:cs="Arial"/>
          <w:color w:val="000000"/>
        </w:rPr>
        <w:t>c</w:t>
      </w:r>
      <w:r w:rsidRPr="00834AEE">
        <w:rPr>
          <w:rFonts w:ascii="Arial" w:hAnsi="Arial" w:cs="Arial"/>
          <w:color w:val="000000"/>
        </w:rPr>
        <w:t>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thể</w:t>
      </w:r>
      <w:proofErr w:type="spellEnd"/>
      <w:r w:rsidRPr="00834AEE">
        <w:rPr>
          <w:rFonts w:ascii="Arial" w:hAnsi="Arial" w:cs="Arial"/>
          <w:color w:val="000000"/>
        </w:rPr>
        <w:t xml:space="preserve"> upload invoice/packing list/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chứng từ </w:t>
      </w:r>
      <w:proofErr w:type="spellStart"/>
      <w:r w:rsidRPr="00834AEE">
        <w:rPr>
          <w:rFonts w:ascii="Arial" w:hAnsi="Arial" w:cs="Arial"/>
          <w:color w:val="000000"/>
        </w:rPr>
        <w:t>khác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cho</w:t>
      </w:r>
      <w:proofErr w:type="spellEnd"/>
      <w:r w:rsidRPr="00834AEE">
        <w:rPr>
          <w:rFonts w:ascii="Arial" w:hAnsi="Arial" w:cs="Arial"/>
          <w:color w:val="000000"/>
        </w:rPr>
        <w:t xml:space="preserve"> Consignee qua </w:t>
      </w:r>
      <w:proofErr w:type="spellStart"/>
      <w:r w:rsidRPr="00834AEE">
        <w:rPr>
          <w:rFonts w:ascii="Arial" w:hAnsi="Arial" w:cs="Arial"/>
          <w:color w:val="000000"/>
        </w:rPr>
        <w:t>cổng</w:t>
      </w:r>
      <w:proofErr w:type="spellEnd"/>
      <w:r w:rsidRPr="00834AEE">
        <w:rPr>
          <w:rFonts w:ascii="Arial" w:hAnsi="Arial" w:cs="Arial"/>
          <w:color w:val="000000"/>
        </w:rPr>
        <w:t xml:space="preserve"> IQAX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>)</w:t>
      </w:r>
    </w:p>
    <w:p w14:paraId="18FEB38C" w14:textId="344CD1C7" w:rsidR="0021399A" w:rsidRPr="00834AEE" w:rsidRDefault="0021399A" w:rsidP="00834AE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proofErr w:type="spellStart"/>
      <w:r w:rsidRPr="00834AEE">
        <w:rPr>
          <w:rFonts w:ascii="Arial" w:hAnsi="Arial" w:cs="Arial"/>
          <w:color w:val="000000"/>
        </w:rPr>
        <w:t>Tiết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kiệm</w:t>
      </w:r>
      <w:proofErr w:type="spellEnd"/>
      <w:r w:rsidRPr="00834AEE">
        <w:rPr>
          <w:rFonts w:ascii="Arial" w:hAnsi="Arial" w:cs="Arial"/>
          <w:color w:val="000000"/>
        </w:rPr>
        <w:t xml:space="preserve"> chi </w:t>
      </w:r>
      <w:proofErr w:type="spellStart"/>
      <w:r w:rsidRPr="00834AEE">
        <w:rPr>
          <w:rFonts w:ascii="Arial" w:hAnsi="Arial" w:cs="Arial"/>
          <w:color w:val="000000"/>
        </w:rPr>
        <w:t>phí</w:t>
      </w:r>
      <w:proofErr w:type="spellEnd"/>
      <w:r w:rsidRPr="00834AEE">
        <w:rPr>
          <w:rFonts w:ascii="Arial" w:hAnsi="Arial" w:cs="Arial"/>
          <w:color w:val="000000"/>
        </w:rPr>
        <w:t xml:space="preserve"> (#VND500.000/BL </w:t>
      </w:r>
      <w:proofErr w:type="spellStart"/>
      <w:r w:rsidRPr="00834AEE">
        <w:rPr>
          <w:rFonts w:ascii="Arial" w:hAnsi="Arial" w:cs="Arial"/>
          <w:color w:val="000000"/>
        </w:rPr>
        <w:t>nếu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đang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sử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dụng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Điện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giao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>/TLR).</w:t>
      </w:r>
    </w:p>
    <w:p w14:paraId="0569B702" w14:textId="31D7959F" w:rsidR="0021399A" w:rsidRPr="00834AEE" w:rsidRDefault="0021399A" w:rsidP="00834AE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34AEE">
        <w:rPr>
          <w:rFonts w:ascii="Arial" w:hAnsi="Arial" w:cs="Arial"/>
          <w:color w:val="000000"/>
        </w:rPr>
        <w:t xml:space="preserve">Bảo </w:t>
      </w:r>
      <w:proofErr w:type="spellStart"/>
      <w:r w:rsidRPr="00834AEE">
        <w:rPr>
          <w:rFonts w:ascii="Arial" w:hAnsi="Arial" w:cs="Arial"/>
          <w:color w:val="000000"/>
        </w:rPr>
        <w:t>mật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</w:p>
    <w:p w14:paraId="026B9FB0" w14:textId="3693C90F" w:rsidR="0021399A" w:rsidRPr="00834AEE" w:rsidRDefault="0021399A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834AEE">
        <w:rPr>
          <w:rFonts w:ascii="Arial" w:hAnsi="Arial" w:cs="Arial"/>
          <w:b/>
          <w:bCs/>
          <w:color w:val="000000"/>
        </w:rPr>
        <w:t>Các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bước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thực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hiện</w:t>
      </w:r>
      <w:proofErr w:type="spellEnd"/>
      <w:r w:rsidRPr="00834AEE">
        <w:rPr>
          <w:rFonts w:ascii="Arial" w:hAnsi="Arial" w:cs="Arial"/>
          <w:b/>
          <w:bCs/>
          <w:color w:val="000000"/>
        </w:rPr>
        <w:t>:</w:t>
      </w:r>
    </w:p>
    <w:p w14:paraId="15F4D9E2" w14:textId="014B12F4" w:rsidR="0021399A" w:rsidRPr="00834AEE" w:rsidRDefault="0021399A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834AEE">
        <w:rPr>
          <w:rFonts w:ascii="Arial" w:hAnsi="Arial" w:cs="Arial"/>
          <w:b/>
          <w:bCs/>
          <w:color w:val="000000"/>
        </w:rPr>
        <w:t xml:space="preserve">Đăng </w:t>
      </w:r>
      <w:proofErr w:type="spellStart"/>
      <w:r w:rsidRPr="00834AEE">
        <w:rPr>
          <w:rFonts w:ascii="Arial" w:hAnsi="Arial" w:cs="Arial"/>
          <w:b/>
          <w:bCs/>
          <w:color w:val="000000"/>
        </w:rPr>
        <w:t>ký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sử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dụng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để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được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cấp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tên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miền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(ID) </w:t>
      </w:r>
      <w:proofErr w:type="spellStart"/>
      <w:r w:rsidRPr="00834AEE">
        <w:rPr>
          <w:rFonts w:ascii="Arial" w:hAnsi="Arial" w:cs="Arial"/>
          <w:b/>
          <w:bCs/>
          <w:color w:val="000000"/>
        </w:rPr>
        <w:t>và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mật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mã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(PW):</w:t>
      </w:r>
    </w:p>
    <w:p w14:paraId="49B17D19" w14:textId="6E53AA47" w:rsidR="0021399A" w:rsidRPr="00834AEE" w:rsidRDefault="0021399A" w:rsidP="00834AE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proofErr w:type="spellStart"/>
      <w:r w:rsidRPr="00834AEE">
        <w:rPr>
          <w:rFonts w:ascii="Arial" w:hAnsi="Arial" w:cs="Arial"/>
          <w:color w:val="000000"/>
        </w:rPr>
        <w:t>Điền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thông</w:t>
      </w:r>
      <w:proofErr w:type="spellEnd"/>
      <w:r w:rsidRPr="00834AEE">
        <w:rPr>
          <w:rFonts w:ascii="Arial" w:hAnsi="Arial" w:cs="Arial"/>
          <w:color w:val="000000"/>
        </w:rPr>
        <w:t xml:space="preserve"> tin &amp; </w:t>
      </w:r>
      <w:proofErr w:type="spellStart"/>
      <w:r w:rsidRPr="00834AEE">
        <w:rPr>
          <w:rFonts w:ascii="Arial" w:hAnsi="Arial" w:cs="Arial"/>
          <w:color w:val="000000"/>
        </w:rPr>
        <w:t>đăng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sử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dụng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như</w:t>
      </w:r>
      <w:proofErr w:type="spellEnd"/>
      <w:r w:rsidRPr="00834AEE">
        <w:rPr>
          <w:rFonts w:ascii="Arial" w:hAnsi="Arial" w:cs="Arial"/>
          <w:color w:val="000000"/>
        </w:rPr>
        <w:t xml:space="preserve"> file word </w:t>
      </w:r>
      <w:proofErr w:type="spellStart"/>
      <w:r w:rsidRPr="00834AEE">
        <w:rPr>
          <w:rFonts w:ascii="Arial" w:hAnsi="Arial" w:cs="Arial"/>
          <w:color w:val="000000"/>
        </w:rPr>
        <w:t>đính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kèm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hoặc</w:t>
      </w:r>
      <w:proofErr w:type="spellEnd"/>
      <w:r w:rsidRPr="00834AEE">
        <w:rPr>
          <w:rFonts w:ascii="Arial" w:hAnsi="Arial" w:cs="Arial"/>
          <w:color w:val="000000"/>
        </w:rPr>
        <w:t xml:space="preserve"> download </w:t>
      </w:r>
      <w:proofErr w:type="spellStart"/>
      <w:r w:rsidRPr="00834AEE">
        <w:rPr>
          <w:rFonts w:ascii="Arial" w:hAnsi="Arial" w:cs="Arial"/>
          <w:color w:val="000000"/>
        </w:rPr>
        <w:t>tại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đây</w:t>
      </w:r>
      <w:proofErr w:type="spellEnd"/>
      <w:r w:rsidR="000842AD">
        <w:rPr>
          <w:rFonts w:ascii="Arial" w:hAnsi="Arial" w:cs="Arial"/>
          <w:color w:val="000000"/>
        </w:rPr>
        <w:t xml:space="preserve"> </w:t>
      </w:r>
      <w:hyperlink r:id="rId5" w:history="1">
        <w:proofErr w:type="spellStart"/>
        <w:r w:rsidR="000842AD" w:rsidRPr="000842AD">
          <w:rPr>
            <w:rStyle w:val="Hyperlink"/>
            <w:rFonts w:ascii="Arial" w:hAnsi="Arial" w:cs="Arial"/>
          </w:rPr>
          <w:t>eBL</w:t>
        </w:r>
        <w:proofErr w:type="spellEnd"/>
        <w:r w:rsidR="000842AD" w:rsidRPr="000842AD">
          <w:rPr>
            <w:rStyle w:val="Hyperlink"/>
            <w:rFonts w:ascii="Arial" w:hAnsi="Arial" w:cs="Arial"/>
          </w:rPr>
          <w:t xml:space="preserve"> </w:t>
        </w:r>
        <w:r w:rsidR="000842AD" w:rsidRPr="000842AD">
          <w:rPr>
            <w:rStyle w:val="Hyperlink"/>
            <w:rFonts w:ascii="Arial" w:hAnsi="Arial" w:cs="Arial"/>
          </w:rPr>
          <w:t>Register Form</w:t>
        </w:r>
      </w:hyperlink>
      <w:r w:rsidRPr="00834AEE">
        <w:rPr>
          <w:rFonts w:ascii="Arial" w:hAnsi="Arial" w:cs="Arial"/>
          <w:color w:val="000000"/>
        </w:rPr>
        <w:t> </w:t>
      </w:r>
    </w:p>
    <w:p w14:paraId="31EC8CD1" w14:textId="017F30FB" w:rsidR="0021399A" w:rsidRPr="00834AEE" w:rsidRDefault="0021399A" w:rsidP="00834AE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  <w:color w:val="000000"/>
        </w:rPr>
        <w:t xml:space="preserve">Sau </w:t>
      </w:r>
      <w:proofErr w:type="spellStart"/>
      <w:r w:rsidRPr="00834AEE">
        <w:rPr>
          <w:rFonts w:ascii="Arial" w:hAnsi="Arial" w:cs="Arial"/>
          <w:color w:val="000000"/>
        </w:rPr>
        <w:t>khi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đăng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thành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công</w:t>
      </w:r>
      <w:proofErr w:type="spellEnd"/>
      <w:r w:rsidRPr="00834AEE">
        <w:rPr>
          <w:rFonts w:ascii="Arial" w:hAnsi="Arial" w:cs="Arial"/>
          <w:color w:val="000000"/>
        </w:rPr>
        <w:t xml:space="preserve">, </w:t>
      </w:r>
      <w:proofErr w:type="spellStart"/>
      <w:r w:rsidRPr="00834AEE">
        <w:rPr>
          <w:rFonts w:ascii="Arial" w:hAnsi="Arial" w:cs="Arial"/>
          <w:color w:val="000000"/>
        </w:rPr>
        <w:t>công</w:t>
      </w:r>
      <w:proofErr w:type="spellEnd"/>
      <w:r w:rsidRPr="00834AEE">
        <w:rPr>
          <w:rFonts w:ascii="Arial" w:hAnsi="Arial" w:cs="Arial"/>
          <w:color w:val="000000"/>
        </w:rPr>
        <w:t xml:space="preserve"> ty </w:t>
      </w:r>
      <w:proofErr w:type="spellStart"/>
      <w:r w:rsidRPr="00834AEE">
        <w:rPr>
          <w:rFonts w:ascii="Arial" w:hAnsi="Arial" w:cs="Arial"/>
          <w:color w:val="000000"/>
        </w:rPr>
        <w:t>sẽ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ID/PW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thể</w:t>
      </w:r>
      <w:proofErr w:type="spellEnd"/>
      <w:r w:rsidRPr="00834AEE">
        <w:rPr>
          <w:rFonts w:ascii="Arial" w:hAnsi="Arial" w:cs="Arial"/>
          <w:color w:val="000000"/>
        </w:rPr>
        <w:t xml:space="preserve"> log in </w:t>
      </w:r>
      <w:proofErr w:type="spellStart"/>
      <w:r w:rsidRPr="00834AEE">
        <w:rPr>
          <w:rFonts w:ascii="Arial" w:hAnsi="Arial" w:cs="Arial"/>
          <w:color w:val="000000"/>
        </w:rPr>
        <w:t>vào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r w:rsidR="00747477">
        <w:rPr>
          <w:rFonts w:ascii="Arial" w:hAnsi="Arial" w:cs="Arial"/>
          <w:color w:val="000000"/>
        </w:rPr>
        <w:t xml:space="preserve">page </w:t>
      </w:r>
      <w:r w:rsidRPr="00834AEE">
        <w:rPr>
          <w:rFonts w:ascii="Arial" w:hAnsi="Arial" w:cs="Arial"/>
          <w:color w:val="000000"/>
        </w:rPr>
        <w:t xml:space="preserve"> </w:t>
      </w:r>
      <w:hyperlink r:id="rId6" w:history="1">
        <w:r w:rsidR="00747477" w:rsidRPr="00834A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https://ebl.shrd.iqax.com/</w:t>
        </w:r>
      </w:hyperlink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bằng</w:t>
      </w:r>
      <w:proofErr w:type="spellEnd"/>
      <w:r w:rsidRPr="00834AEE">
        <w:rPr>
          <w:rFonts w:ascii="Arial" w:hAnsi="Arial" w:cs="Arial"/>
          <w:color w:val="000000"/>
        </w:rPr>
        <w:t xml:space="preserve"> ID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PW </w:t>
      </w:r>
      <w:proofErr w:type="spellStart"/>
      <w:r w:rsidRPr="00834AEE">
        <w:rPr>
          <w:rFonts w:ascii="Arial" w:hAnsi="Arial" w:cs="Arial"/>
          <w:color w:val="000000"/>
        </w:rPr>
        <w:t>của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mình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để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thực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hiện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dịch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vụ</w:t>
      </w:r>
      <w:proofErr w:type="spellEnd"/>
      <w:r w:rsidR="00747477">
        <w:rPr>
          <w:rFonts w:ascii="Arial" w:hAnsi="Arial" w:cs="Arial"/>
          <w:color w:val="000000"/>
        </w:rPr>
        <w:t xml:space="preserve">. </w:t>
      </w:r>
    </w:p>
    <w:p w14:paraId="75D9CAB9" w14:textId="04E66837" w:rsidR="0021399A" w:rsidRPr="00834AEE" w:rsidRDefault="0021399A" w:rsidP="00834AE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  <w:color w:val="000000"/>
        </w:rPr>
        <w:t>Lưu</w:t>
      </w:r>
      <w:proofErr w:type="spellEnd"/>
      <w:r w:rsidRPr="00834AEE">
        <w:rPr>
          <w:rFonts w:ascii="Arial" w:hAnsi="Arial" w:cs="Arial"/>
          <w:color w:val="000000"/>
        </w:rPr>
        <w:t xml:space="preserve"> ý:  ID/PW </w:t>
      </w:r>
      <w:proofErr w:type="spellStart"/>
      <w:r w:rsidRPr="00834AEE">
        <w:rPr>
          <w:rFonts w:ascii="Arial" w:hAnsi="Arial" w:cs="Arial"/>
          <w:color w:val="000000"/>
        </w:rPr>
        <w:t>cần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bảo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mật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vì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là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cơ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sở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vận</w:t>
      </w:r>
      <w:proofErr w:type="spellEnd"/>
      <w:r w:rsidRPr="00834AEE">
        <w:rPr>
          <w:rFonts w:ascii="Arial" w:hAnsi="Arial" w:cs="Arial"/>
          <w:color w:val="000000"/>
        </w:rPr>
        <w:t xml:space="preserve"> hành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quản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lô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xuất/</w:t>
      </w:r>
      <w:proofErr w:type="spellStart"/>
      <w:r w:rsidRPr="00834AEE">
        <w:rPr>
          <w:rFonts w:ascii="Arial" w:hAnsi="Arial" w:cs="Arial"/>
          <w:color w:val="000000"/>
        </w:rPr>
        <w:t>nhập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của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quý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công</w:t>
      </w:r>
      <w:proofErr w:type="spellEnd"/>
      <w:r w:rsidRPr="00834AEE">
        <w:rPr>
          <w:rFonts w:ascii="Arial" w:hAnsi="Arial" w:cs="Arial"/>
          <w:color w:val="000000"/>
        </w:rPr>
        <w:t xml:space="preserve"> ty </w:t>
      </w:r>
      <w:proofErr w:type="spellStart"/>
      <w:r w:rsidRPr="00834AEE">
        <w:rPr>
          <w:rFonts w:ascii="Arial" w:hAnsi="Arial" w:cs="Arial"/>
          <w:color w:val="000000"/>
        </w:rPr>
        <w:t>khi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thực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hiện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dịch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vụ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với</w:t>
      </w:r>
      <w:proofErr w:type="spellEnd"/>
      <w:r w:rsidRPr="00834AEE">
        <w:rPr>
          <w:rFonts w:ascii="Arial" w:hAnsi="Arial" w:cs="Arial"/>
          <w:color w:val="000000"/>
        </w:rPr>
        <w:t xml:space="preserve"> OOCL.</w:t>
      </w:r>
    </w:p>
    <w:p w14:paraId="2A97F0C4" w14:textId="1C5CCDFB" w:rsidR="00AD6D3D" w:rsidRPr="00834AEE" w:rsidRDefault="00AD6D3D" w:rsidP="00834AE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  <w:color w:val="000000"/>
        </w:rPr>
        <w:t xml:space="preserve">Quý </w:t>
      </w:r>
      <w:proofErr w:type="spellStart"/>
      <w:r w:rsidRPr="00834AEE">
        <w:rPr>
          <w:rFonts w:ascii="Arial" w:hAnsi="Arial" w:cs="Arial"/>
          <w:color w:val="000000"/>
        </w:rPr>
        <w:t>công</w:t>
      </w:r>
      <w:proofErr w:type="spellEnd"/>
      <w:r w:rsidRPr="00834AEE">
        <w:rPr>
          <w:rFonts w:ascii="Arial" w:hAnsi="Arial" w:cs="Arial"/>
          <w:color w:val="000000"/>
        </w:rPr>
        <w:t xml:space="preserve"> ty </w:t>
      </w:r>
      <w:proofErr w:type="spellStart"/>
      <w:r w:rsidRPr="00834AEE">
        <w:rPr>
          <w:rFonts w:ascii="Arial" w:hAnsi="Arial" w:cs="Arial"/>
          <w:color w:val="000000"/>
        </w:rPr>
        <w:t>thông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báo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cho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người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đăng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tương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tự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với</w:t>
      </w:r>
      <w:proofErr w:type="spellEnd"/>
      <w:r w:rsidRPr="00834AEE">
        <w:rPr>
          <w:rFonts w:ascii="Arial" w:hAnsi="Arial" w:cs="Arial"/>
          <w:color w:val="000000"/>
        </w:rPr>
        <w:t xml:space="preserve"> OOCL </w:t>
      </w:r>
      <w:proofErr w:type="spellStart"/>
      <w:r w:rsidRPr="00834AEE">
        <w:rPr>
          <w:rFonts w:ascii="Arial" w:hAnsi="Arial" w:cs="Arial"/>
          <w:color w:val="000000"/>
        </w:rPr>
        <w:t>tại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cảng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vì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khi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cả</w:t>
      </w:r>
      <w:proofErr w:type="spellEnd"/>
      <w:r w:rsidRPr="00834AEE">
        <w:rPr>
          <w:rFonts w:ascii="Arial" w:hAnsi="Arial" w:cs="Arial"/>
          <w:color w:val="000000"/>
        </w:rPr>
        <w:t xml:space="preserve"> 2 </w:t>
      </w:r>
      <w:proofErr w:type="spellStart"/>
      <w:r w:rsidRPr="00834AEE">
        <w:rPr>
          <w:rFonts w:ascii="Arial" w:hAnsi="Arial" w:cs="Arial"/>
          <w:color w:val="000000"/>
        </w:rPr>
        <w:t>phía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đăng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thành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công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thì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mới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thể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thực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hiện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trên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hệ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thống</w:t>
      </w:r>
      <w:proofErr w:type="spellEnd"/>
      <w:r w:rsidRPr="00834AEE">
        <w:rPr>
          <w:rFonts w:ascii="Arial" w:hAnsi="Arial" w:cs="Arial"/>
          <w:color w:val="000000"/>
        </w:rPr>
        <w:t xml:space="preserve"> IQAX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>.</w:t>
      </w:r>
    </w:p>
    <w:p w14:paraId="18ED7227" w14:textId="337AE460" w:rsidR="0021399A" w:rsidRPr="00834AEE" w:rsidRDefault="00AD6D3D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 w:rsidRPr="00834AEE">
        <w:rPr>
          <w:rFonts w:ascii="Arial" w:hAnsi="Arial" w:cs="Arial"/>
          <w:b/>
          <w:bCs/>
        </w:rPr>
        <w:t>Hướng</w:t>
      </w:r>
      <w:proofErr w:type="spellEnd"/>
      <w:r w:rsidRPr="00834AEE">
        <w:rPr>
          <w:rFonts w:ascii="Arial" w:hAnsi="Arial" w:cs="Arial"/>
          <w:b/>
          <w:bCs/>
        </w:rPr>
        <w:t xml:space="preserve"> </w:t>
      </w:r>
      <w:proofErr w:type="spellStart"/>
      <w:r w:rsidRPr="00834AEE">
        <w:rPr>
          <w:rFonts w:ascii="Arial" w:hAnsi="Arial" w:cs="Arial"/>
          <w:b/>
          <w:bCs/>
        </w:rPr>
        <w:t>dẫn</w:t>
      </w:r>
      <w:proofErr w:type="spellEnd"/>
      <w:r w:rsidRPr="00834AEE">
        <w:rPr>
          <w:rFonts w:ascii="Arial" w:hAnsi="Arial" w:cs="Arial"/>
          <w:b/>
          <w:bCs/>
        </w:rPr>
        <w:t xml:space="preserve"> </w:t>
      </w:r>
      <w:proofErr w:type="spellStart"/>
      <w:r w:rsidRPr="00834AEE">
        <w:rPr>
          <w:rFonts w:ascii="Arial" w:hAnsi="Arial" w:cs="Arial"/>
          <w:b/>
          <w:bCs/>
        </w:rPr>
        <w:t>c</w:t>
      </w:r>
      <w:r w:rsidR="0021399A" w:rsidRPr="00834AEE">
        <w:rPr>
          <w:rFonts w:ascii="Arial" w:hAnsi="Arial" w:cs="Arial"/>
          <w:b/>
          <w:bCs/>
        </w:rPr>
        <w:t>ác</w:t>
      </w:r>
      <w:proofErr w:type="spellEnd"/>
      <w:r w:rsidR="0021399A" w:rsidRPr="00834AEE">
        <w:rPr>
          <w:rFonts w:ascii="Arial" w:hAnsi="Arial" w:cs="Arial"/>
          <w:b/>
          <w:bCs/>
        </w:rPr>
        <w:t xml:space="preserve"> </w:t>
      </w:r>
      <w:proofErr w:type="spellStart"/>
      <w:r w:rsidR="0021399A" w:rsidRPr="00834AEE">
        <w:rPr>
          <w:rFonts w:ascii="Arial" w:hAnsi="Arial" w:cs="Arial"/>
          <w:b/>
          <w:bCs/>
        </w:rPr>
        <w:t>bước</w:t>
      </w:r>
      <w:proofErr w:type="spellEnd"/>
      <w:r w:rsidR="0021399A" w:rsidRPr="00834AEE">
        <w:rPr>
          <w:rFonts w:ascii="Arial" w:hAnsi="Arial" w:cs="Arial"/>
          <w:b/>
          <w:bCs/>
        </w:rPr>
        <w:t xml:space="preserve"> </w:t>
      </w:r>
      <w:proofErr w:type="spellStart"/>
      <w:r w:rsidR="0021399A" w:rsidRPr="00834AEE">
        <w:rPr>
          <w:rFonts w:ascii="Arial" w:hAnsi="Arial" w:cs="Arial"/>
          <w:b/>
          <w:bCs/>
        </w:rPr>
        <w:t>thự</w:t>
      </w:r>
      <w:r w:rsidRPr="00834AEE">
        <w:rPr>
          <w:rFonts w:ascii="Arial" w:hAnsi="Arial" w:cs="Arial"/>
          <w:b/>
          <w:bCs/>
        </w:rPr>
        <w:t>c</w:t>
      </w:r>
      <w:proofErr w:type="spellEnd"/>
      <w:r w:rsidR="0021399A" w:rsidRPr="00834AEE">
        <w:rPr>
          <w:rFonts w:ascii="Arial" w:hAnsi="Arial" w:cs="Arial"/>
          <w:b/>
          <w:bCs/>
        </w:rPr>
        <w:t xml:space="preserve"> </w:t>
      </w:r>
      <w:proofErr w:type="spellStart"/>
      <w:r w:rsidR="0021399A" w:rsidRPr="00834AEE">
        <w:rPr>
          <w:rFonts w:ascii="Arial" w:hAnsi="Arial" w:cs="Arial"/>
          <w:b/>
          <w:bCs/>
        </w:rPr>
        <w:t>hiện</w:t>
      </w:r>
      <w:proofErr w:type="spellEnd"/>
      <w:r w:rsidRPr="00834AEE">
        <w:rPr>
          <w:rFonts w:ascii="Arial" w:hAnsi="Arial" w:cs="Arial"/>
          <w:b/>
          <w:bCs/>
        </w:rPr>
        <w:t>:</w:t>
      </w:r>
    </w:p>
    <w:p w14:paraId="5C1938ED" w14:textId="02CF153D" w:rsidR="00DC3043" w:rsidRPr="00834AEE" w:rsidRDefault="00DC3043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proofErr w:type="spellStart"/>
      <w:r w:rsidRPr="00834AEE">
        <w:rPr>
          <w:rFonts w:ascii="Arial" w:hAnsi="Arial" w:cs="Arial"/>
          <w:b/>
          <w:bCs/>
        </w:rPr>
        <w:t>Phí</w:t>
      </w:r>
      <w:r w:rsidR="00B64DF5">
        <w:rPr>
          <w:rFonts w:ascii="Arial" w:hAnsi="Arial" w:cs="Arial"/>
          <w:b/>
          <w:bCs/>
        </w:rPr>
        <w:t>a</w:t>
      </w:r>
      <w:proofErr w:type="spellEnd"/>
      <w:r w:rsidRPr="00834AEE">
        <w:rPr>
          <w:rFonts w:ascii="Arial" w:hAnsi="Arial" w:cs="Arial"/>
          <w:b/>
          <w:bCs/>
        </w:rPr>
        <w:t xml:space="preserve"> </w:t>
      </w:r>
      <w:proofErr w:type="spellStart"/>
      <w:r w:rsidRPr="00834AEE">
        <w:rPr>
          <w:rFonts w:ascii="Arial" w:hAnsi="Arial" w:cs="Arial"/>
          <w:b/>
          <w:bCs/>
        </w:rPr>
        <w:t>người</w:t>
      </w:r>
      <w:proofErr w:type="spellEnd"/>
      <w:r w:rsidRPr="00834AEE">
        <w:rPr>
          <w:rFonts w:ascii="Arial" w:hAnsi="Arial" w:cs="Arial"/>
          <w:b/>
          <w:bCs/>
        </w:rPr>
        <w:t xml:space="preserve"> </w:t>
      </w:r>
      <w:proofErr w:type="spellStart"/>
      <w:r w:rsidRPr="00834AEE">
        <w:rPr>
          <w:rFonts w:ascii="Arial" w:hAnsi="Arial" w:cs="Arial"/>
          <w:b/>
          <w:bCs/>
        </w:rPr>
        <w:t>gửi</w:t>
      </w:r>
      <w:proofErr w:type="spellEnd"/>
      <w:r w:rsidRPr="00834AEE">
        <w:rPr>
          <w:rFonts w:ascii="Arial" w:hAnsi="Arial" w:cs="Arial"/>
          <w:b/>
          <w:bCs/>
        </w:rPr>
        <w:t xml:space="preserve"> </w:t>
      </w:r>
      <w:proofErr w:type="spellStart"/>
      <w:r w:rsidRPr="00834AEE">
        <w:rPr>
          <w:rFonts w:ascii="Arial" w:hAnsi="Arial" w:cs="Arial"/>
          <w:b/>
          <w:bCs/>
        </w:rPr>
        <w:t>hàng</w:t>
      </w:r>
      <w:proofErr w:type="spellEnd"/>
      <w:r w:rsidRPr="00834AEE">
        <w:rPr>
          <w:rFonts w:ascii="Arial" w:hAnsi="Arial" w:cs="Arial"/>
          <w:b/>
          <w:bCs/>
        </w:rPr>
        <w:t xml:space="preserve"> (Shipper)/POL:</w:t>
      </w:r>
    </w:p>
    <w:p w14:paraId="194CE92B" w14:textId="5D7434EE" w:rsidR="00AD6D3D" w:rsidRPr="00834AEE" w:rsidRDefault="00AD6D3D" w:rsidP="00834AE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  <w:color w:val="000000"/>
        </w:rPr>
        <w:t>Gửi</w:t>
      </w:r>
      <w:proofErr w:type="spellEnd"/>
      <w:r w:rsidRPr="00834AEE">
        <w:rPr>
          <w:rFonts w:ascii="Arial" w:hAnsi="Arial" w:cs="Arial"/>
          <w:color w:val="000000"/>
        </w:rPr>
        <w:t xml:space="preserve"> SI </w:t>
      </w:r>
      <w:proofErr w:type="spellStart"/>
      <w:r w:rsidRPr="00834AEE">
        <w:rPr>
          <w:rFonts w:ascii="Arial" w:hAnsi="Arial" w:cs="Arial"/>
          <w:color w:val="000000"/>
        </w:rPr>
        <w:t>ghi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rõ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phương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thức</w:t>
      </w:r>
      <w:proofErr w:type="spellEnd"/>
      <w:r w:rsidRPr="00834AEE">
        <w:rPr>
          <w:rFonts w:ascii="Arial" w:hAnsi="Arial" w:cs="Arial"/>
          <w:color w:val="000000"/>
        </w:rPr>
        <w:t xml:space="preserve"> nhận BL </w:t>
      </w:r>
      <w:proofErr w:type="spellStart"/>
      <w:r w:rsidRPr="00834AEE">
        <w:rPr>
          <w:rFonts w:ascii="Arial" w:hAnsi="Arial" w:cs="Arial"/>
          <w:color w:val="000000"/>
        </w:rPr>
        <w:t>là</w:t>
      </w:r>
      <w:proofErr w:type="spellEnd"/>
      <w:r w:rsidRPr="00834AEE">
        <w:rPr>
          <w:rFonts w:ascii="Arial" w:hAnsi="Arial" w:cs="Arial"/>
          <w:color w:val="000000"/>
        </w:rPr>
        <w:t xml:space="preserve"> IQAX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. </w:t>
      </w:r>
      <w:r w:rsidR="0021399A" w:rsidRPr="00834AEE">
        <w:rPr>
          <w:rFonts w:ascii="Arial" w:hAnsi="Arial" w:cs="Arial"/>
          <w:color w:val="000000"/>
        </w:rPr>
        <w:t xml:space="preserve">Sau </w:t>
      </w:r>
      <w:proofErr w:type="spellStart"/>
      <w:r w:rsidR="0021399A" w:rsidRPr="00834AEE">
        <w:rPr>
          <w:rFonts w:ascii="Arial" w:hAnsi="Arial" w:cs="Arial"/>
          <w:color w:val="000000"/>
        </w:rPr>
        <w:t>khi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tàu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chạy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thanh </w:t>
      </w:r>
      <w:proofErr w:type="spellStart"/>
      <w:r w:rsidRPr="00834AEE">
        <w:rPr>
          <w:rFonts w:ascii="Arial" w:hAnsi="Arial" w:cs="Arial"/>
          <w:color w:val="000000"/>
        </w:rPr>
        <w:t>toán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chi </w:t>
      </w:r>
      <w:proofErr w:type="spellStart"/>
      <w:r w:rsidRPr="00834AEE">
        <w:rPr>
          <w:rFonts w:ascii="Arial" w:hAnsi="Arial" w:cs="Arial"/>
          <w:color w:val="000000"/>
        </w:rPr>
        <w:t>phí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của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lô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, </w:t>
      </w:r>
      <w:proofErr w:type="spellStart"/>
      <w:r w:rsidRPr="00834AEE">
        <w:rPr>
          <w:rFonts w:ascii="Arial" w:hAnsi="Arial" w:cs="Arial"/>
          <w:color w:val="000000"/>
        </w:rPr>
        <w:t>công</w:t>
      </w:r>
      <w:proofErr w:type="spellEnd"/>
      <w:r w:rsidRPr="00834AEE">
        <w:rPr>
          <w:rFonts w:ascii="Arial" w:hAnsi="Arial" w:cs="Arial"/>
          <w:color w:val="000000"/>
        </w:rPr>
        <w:t xml:space="preserve"> ty </w:t>
      </w:r>
      <w:proofErr w:type="spellStart"/>
      <w:r w:rsidR="0021399A" w:rsidRPr="00834AEE">
        <w:rPr>
          <w:rFonts w:ascii="Arial" w:hAnsi="Arial" w:cs="Arial"/>
          <w:color w:val="000000"/>
        </w:rPr>
        <w:t>gửi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yêu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cầu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phát</w:t>
      </w:r>
      <w:proofErr w:type="spellEnd"/>
      <w:r w:rsidRPr="00834AEE">
        <w:rPr>
          <w:rFonts w:ascii="Arial" w:hAnsi="Arial" w:cs="Arial"/>
          <w:color w:val="000000"/>
        </w:rPr>
        <w:t xml:space="preserve"> hành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đến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nhân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viên</w:t>
      </w:r>
      <w:proofErr w:type="spellEnd"/>
      <w:r w:rsidRPr="00834AEE">
        <w:rPr>
          <w:rFonts w:ascii="Arial" w:hAnsi="Arial" w:cs="Arial"/>
          <w:color w:val="000000"/>
        </w:rPr>
        <w:t xml:space="preserve"> BP chứng từ </w:t>
      </w:r>
      <w:hyperlink r:id="rId7" w:history="1">
        <w:r w:rsidRPr="00834AEE">
          <w:rPr>
            <w:rStyle w:val="Hyperlink"/>
            <w:rFonts w:ascii="Arial" w:hAnsi="Arial" w:cs="Arial"/>
          </w:rPr>
          <w:t>iblhcm@oocl.com</w:t>
        </w:r>
      </w:hyperlink>
      <w:r w:rsidRPr="00834AEE">
        <w:rPr>
          <w:rFonts w:ascii="Arial" w:hAnsi="Arial" w:cs="Arial"/>
          <w:color w:val="000000"/>
        </w:rPr>
        <w:t xml:space="preserve"> (D</w:t>
      </w:r>
      <w:r w:rsidR="0021399A" w:rsidRPr="00834AEE">
        <w:rPr>
          <w:rFonts w:ascii="Arial" w:hAnsi="Arial" w:cs="Arial"/>
          <w:color w:val="000000"/>
        </w:rPr>
        <w:t>OC team</w:t>
      </w:r>
      <w:r w:rsidRPr="00834AEE">
        <w:rPr>
          <w:rFonts w:ascii="Arial" w:hAnsi="Arial" w:cs="Arial"/>
          <w:color w:val="000000"/>
        </w:rPr>
        <w:t xml:space="preserve">) </w:t>
      </w:r>
      <w:proofErr w:type="spellStart"/>
      <w:r w:rsidRPr="00834AEE">
        <w:rPr>
          <w:rFonts w:ascii="Arial" w:hAnsi="Arial" w:cs="Arial"/>
          <w:color w:val="000000"/>
        </w:rPr>
        <w:t>đ</w:t>
      </w:r>
      <w:r w:rsidR="00747477">
        <w:rPr>
          <w:rFonts w:ascii="Arial" w:hAnsi="Arial" w:cs="Arial"/>
          <w:color w:val="000000"/>
        </w:rPr>
        <w:t>ể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thực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hiện</w:t>
      </w:r>
      <w:proofErr w:type="spellEnd"/>
      <w:r w:rsidRPr="00834AEE">
        <w:rPr>
          <w:rFonts w:ascii="Arial" w:hAnsi="Arial" w:cs="Arial"/>
          <w:color w:val="000000"/>
        </w:rPr>
        <w:t xml:space="preserve">, 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bước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như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submit chi </w:t>
      </w:r>
      <w:proofErr w:type="spellStart"/>
      <w:r w:rsidR="0021399A" w:rsidRPr="00834AEE">
        <w:rPr>
          <w:rFonts w:ascii="Arial" w:hAnsi="Arial" w:cs="Arial"/>
          <w:color w:val="000000"/>
        </w:rPr>
        <w:t>tiết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r w:rsidR="00747477">
        <w:rPr>
          <w:rFonts w:ascii="Arial" w:hAnsi="Arial" w:cs="Arial"/>
          <w:color w:val="000000"/>
        </w:rPr>
        <w:t>BL</w:t>
      </w:r>
      <w:r w:rsidR="0021399A" w:rsidRPr="00834AEE">
        <w:rPr>
          <w:rFonts w:ascii="Arial" w:hAnsi="Arial" w:cs="Arial"/>
          <w:color w:val="000000"/>
        </w:rPr>
        <w:t xml:space="preserve">, </w:t>
      </w:r>
      <w:proofErr w:type="spellStart"/>
      <w:r w:rsidR="0021399A" w:rsidRPr="00834AEE">
        <w:rPr>
          <w:rFonts w:ascii="Arial" w:hAnsi="Arial" w:cs="Arial"/>
          <w:color w:val="000000"/>
        </w:rPr>
        <w:t>sửa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r w:rsidR="00747477">
        <w:rPr>
          <w:rFonts w:ascii="Arial" w:hAnsi="Arial" w:cs="Arial"/>
          <w:color w:val="000000"/>
        </w:rPr>
        <w:t>BL</w:t>
      </w:r>
      <w:r w:rsidR="0021399A" w:rsidRPr="00834AEE">
        <w:rPr>
          <w:rFonts w:ascii="Arial" w:hAnsi="Arial" w:cs="Arial"/>
          <w:color w:val="000000"/>
        </w:rPr>
        <w:t xml:space="preserve">, thanh </w:t>
      </w:r>
      <w:proofErr w:type="spellStart"/>
      <w:r w:rsidR="0021399A" w:rsidRPr="00834AEE">
        <w:rPr>
          <w:rFonts w:ascii="Arial" w:hAnsi="Arial" w:cs="Arial"/>
          <w:color w:val="000000"/>
        </w:rPr>
        <w:t>toán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không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thay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đổi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. </w:t>
      </w:r>
      <w:r w:rsidRPr="00834AEE">
        <w:rPr>
          <w:rFonts w:ascii="Arial" w:hAnsi="Arial" w:cs="Arial"/>
          <w:color w:val="000000"/>
        </w:rPr>
        <w:t xml:space="preserve">Subject email </w:t>
      </w:r>
      <w:proofErr w:type="spellStart"/>
      <w:r w:rsidRPr="00834AEE">
        <w:rPr>
          <w:rFonts w:ascii="Arial" w:hAnsi="Arial" w:cs="Arial"/>
          <w:color w:val="000000"/>
        </w:rPr>
        <w:t>nên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ghi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rõ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như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ví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dụ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bên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dưới</w:t>
      </w:r>
      <w:proofErr w:type="spellEnd"/>
      <w:r w:rsidRPr="00834AEE">
        <w:rPr>
          <w:rFonts w:ascii="Arial" w:hAnsi="Arial" w:cs="Arial"/>
          <w:color w:val="000000"/>
        </w:rPr>
        <w:t>:</w:t>
      </w:r>
    </w:p>
    <w:p w14:paraId="0957B83D" w14:textId="68D2CA1E" w:rsidR="0021399A" w:rsidRPr="00834AEE" w:rsidRDefault="0021399A" w:rsidP="00834AEE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  <w:color w:val="000000"/>
        </w:rPr>
        <w:t xml:space="preserve">Email subject: </w:t>
      </w:r>
      <w:r w:rsidRPr="00834AEE">
        <w:rPr>
          <w:rFonts w:ascii="Arial" w:hAnsi="Arial" w:cs="Arial"/>
          <w:color w:val="000000"/>
          <w:highlight w:val="yellow"/>
        </w:rPr>
        <w:t>Pls issue IQAX EBL – BL</w:t>
      </w:r>
      <w:r w:rsidR="00AD6D3D" w:rsidRPr="00834AEE">
        <w:rPr>
          <w:rFonts w:ascii="Arial" w:hAnsi="Arial" w:cs="Arial"/>
          <w:color w:val="000000"/>
          <w:highlight w:val="yellow"/>
        </w:rPr>
        <w:t xml:space="preserve"> 234567890 </w:t>
      </w:r>
      <w:r w:rsidRPr="00834AEE">
        <w:rPr>
          <w:rFonts w:ascii="Arial" w:hAnsi="Arial" w:cs="Arial"/>
          <w:color w:val="000000"/>
          <w:highlight w:val="yellow"/>
        </w:rPr>
        <w:t>#-ET</w:t>
      </w:r>
      <w:r w:rsidR="00AD6D3D" w:rsidRPr="00834AEE">
        <w:rPr>
          <w:rFonts w:ascii="Arial" w:hAnsi="Arial" w:cs="Arial"/>
          <w:color w:val="000000"/>
          <w:highlight w:val="yellow"/>
        </w:rPr>
        <w:t>D May 30, 2023</w:t>
      </w:r>
    </w:p>
    <w:p w14:paraId="4ECDCDA1" w14:textId="49DB98E4" w:rsidR="00AD6D3D" w:rsidRPr="00834AEE" w:rsidRDefault="00AD6D3D" w:rsidP="00834AE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 xml:space="preserve">Sau </w:t>
      </w:r>
      <w:proofErr w:type="spellStart"/>
      <w:r w:rsidRPr="00834AEE">
        <w:rPr>
          <w:rFonts w:ascii="Arial" w:hAnsi="Arial" w:cs="Arial"/>
        </w:rPr>
        <w:t>khi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công</w:t>
      </w:r>
      <w:proofErr w:type="spellEnd"/>
      <w:r w:rsidRPr="00834AEE">
        <w:rPr>
          <w:rFonts w:ascii="Arial" w:hAnsi="Arial" w:cs="Arial"/>
        </w:rPr>
        <w:t xml:space="preserve"> ty anh/</w:t>
      </w:r>
      <w:proofErr w:type="spellStart"/>
      <w:r w:rsidRPr="00834AEE">
        <w:rPr>
          <w:rFonts w:ascii="Arial" w:hAnsi="Arial" w:cs="Arial"/>
        </w:rPr>
        <w:t>chị</w:t>
      </w:r>
      <w:proofErr w:type="spellEnd"/>
      <w:r w:rsidRPr="00834AEE">
        <w:rPr>
          <w:rFonts w:ascii="Arial" w:hAnsi="Arial" w:cs="Arial"/>
        </w:rPr>
        <w:t xml:space="preserve"> nhận </w:t>
      </w:r>
      <w:proofErr w:type="spellStart"/>
      <w:r w:rsidRPr="00834AEE">
        <w:rPr>
          <w:rFonts w:ascii="Arial" w:hAnsi="Arial" w:cs="Arial"/>
        </w:rPr>
        <w:t>được</w:t>
      </w:r>
      <w:proofErr w:type="spellEnd"/>
      <w:r w:rsidRPr="00834AEE">
        <w:rPr>
          <w:rFonts w:ascii="Arial" w:hAnsi="Arial" w:cs="Arial"/>
        </w:rPr>
        <w:t xml:space="preserve"> email </w:t>
      </w:r>
      <w:proofErr w:type="spellStart"/>
      <w:r w:rsidRPr="00834AEE">
        <w:rPr>
          <w:rFonts w:ascii="Arial" w:hAnsi="Arial" w:cs="Arial"/>
        </w:rPr>
        <w:t>thông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báo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="00747477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đã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phát</w:t>
      </w:r>
      <w:proofErr w:type="spellEnd"/>
      <w:r w:rsidRPr="00834AEE">
        <w:rPr>
          <w:rFonts w:ascii="Arial" w:hAnsi="Arial" w:cs="Arial"/>
          <w:color w:val="000000"/>
        </w:rPr>
        <w:t xml:space="preserve"> hành, anh/</w:t>
      </w:r>
      <w:proofErr w:type="spellStart"/>
      <w:r w:rsidRPr="00834AEE">
        <w:rPr>
          <w:rFonts w:ascii="Arial" w:hAnsi="Arial" w:cs="Arial"/>
          <w:color w:val="000000"/>
        </w:rPr>
        <w:t>chị</w:t>
      </w:r>
      <w:proofErr w:type="spellEnd"/>
      <w:r w:rsidRPr="00834AEE">
        <w:rPr>
          <w:rFonts w:ascii="Arial" w:hAnsi="Arial" w:cs="Arial"/>
          <w:color w:val="000000"/>
        </w:rPr>
        <w:t xml:space="preserve"> log in </w:t>
      </w:r>
      <w:proofErr w:type="spellStart"/>
      <w:r w:rsidRPr="00834AEE">
        <w:rPr>
          <w:rFonts w:ascii="Arial" w:hAnsi="Arial" w:cs="Arial"/>
          <w:color w:val="000000"/>
        </w:rPr>
        <w:t>vào</w:t>
      </w:r>
      <w:proofErr w:type="spellEnd"/>
      <w:r w:rsidRPr="00834AEE">
        <w:rPr>
          <w:rFonts w:ascii="Arial" w:hAnsi="Arial" w:cs="Arial"/>
          <w:color w:val="000000"/>
        </w:rPr>
        <w:t xml:space="preserve"> link </w:t>
      </w:r>
      <w:hyperlink r:id="rId8" w:history="1">
        <w:r w:rsidR="00747477" w:rsidRPr="00834A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https://ebl.shrd.iqax.com/</w:t>
        </w:r>
      </w:hyperlink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với</w:t>
      </w:r>
      <w:proofErr w:type="spellEnd"/>
      <w:r w:rsidRPr="00834AEE">
        <w:rPr>
          <w:rFonts w:ascii="Arial" w:hAnsi="Arial" w:cs="Arial"/>
          <w:color w:val="000000"/>
        </w:rPr>
        <w:t xml:space="preserve"> ID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PW </w:t>
      </w:r>
      <w:proofErr w:type="spellStart"/>
      <w:r w:rsidRPr="00834AEE">
        <w:rPr>
          <w:rFonts w:ascii="Arial" w:hAnsi="Arial" w:cs="Arial"/>
          <w:color w:val="000000"/>
        </w:rPr>
        <w:t>của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mình</w:t>
      </w:r>
      <w:proofErr w:type="spellEnd"/>
      <w:r w:rsidRPr="00834AEE">
        <w:rPr>
          <w:rFonts w:ascii="Arial" w:hAnsi="Arial" w:cs="Arial"/>
          <w:color w:val="000000"/>
        </w:rPr>
        <w:t xml:space="preserve">, </w:t>
      </w:r>
      <w:proofErr w:type="spellStart"/>
      <w:r w:rsidRPr="00834AEE">
        <w:rPr>
          <w:rFonts w:ascii="Arial" w:hAnsi="Arial" w:cs="Arial"/>
          <w:color w:val="000000"/>
        </w:rPr>
        <w:t>tìm</w:t>
      </w:r>
      <w:proofErr w:type="spellEnd"/>
      <w:r w:rsidRPr="00834AEE">
        <w:rPr>
          <w:rFonts w:ascii="Arial" w:hAnsi="Arial" w:cs="Arial"/>
          <w:color w:val="000000"/>
        </w:rPr>
        <w:t xml:space="preserve"> (search) </w:t>
      </w:r>
      <w:proofErr w:type="spellStart"/>
      <w:r w:rsidRPr="00834AEE">
        <w:rPr>
          <w:rFonts w:ascii="Arial" w:hAnsi="Arial" w:cs="Arial"/>
          <w:color w:val="000000"/>
        </w:rPr>
        <w:t>số</w:t>
      </w:r>
      <w:proofErr w:type="spellEnd"/>
      <w:r w:rsidRPr="00834AEE">
        <w:rPr>
          <w:rFonts w:ascii="Arial" w:hAnsi="Arial" w:cs="Arial"/>
          <w:color w:val="000000"/>
        </w:rPr>
        <w:t xml:space="preserve"> BL </w:t>
      </w:r>
      <w:proofErr w:type="spellStart"/>
      <w:r w:rsidRPr="00834AEE">
        <w:rPr>
          <w:rFonts w:ascii="Arial" w:hAnsi="Arial" w:cs="Arial"/>
          <w:color w:val="000000"/>
        </w:rPr>
        <w:t>đã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cấp</w:t>
      </w:r>
      <w:proofErr w:type="spellEnd"/>
      <w:r w:rsidRPr="00834AEE">
        <w:rPr>
          <w:rFonts w:ascii="Arial" w:hAnsi="Arial" w:cs="Arial"/>
          <w:color w:val="000000"/>
        </w:rPr>
        <w:t>, anh/</w:t>
      </w:r>
      <w:proofErr w:type="spellStart"/>
      <w:r w:rsidRPr="00834AEE">
        <w:rPr>
          <w:rFonts w:ascii="Arial" w:hAnsi="Arial" w:cs="Arial"/>
          <w:color w:val="000000"/>
        </w:rPr>
        <w:t>chị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đầy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đủ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thông</w:t>
      </w:r>
      <w:proofErr w:type="spellEnd"/>
      <w:r w:rsidRPr="00834AEE">
        <w:rPr>
          <w:rFonts w:ascii="Arial" w:hAnsi="Arial" w:cs="Arial"/>
          <w:color w:val="000000"/>
        </w:rPr>
        <w:t xml:space="preserve"> tin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="00747477">
        <w:rPr>
          <w:rFonts w:ascii="Arial" w:hAnsi="Arial" w:cs="Arial"/>
          <w:color w:val="000000"/>
        </w:rPr>
        <w:t>n</w:t>
      </w:r>
      <w:r w:rsidRPr="00834AEE">
        <w:rPr>
          <w:rFonts w:ascii="Arial" w:hAnsi="Arial" w:cs="Arial"/>
          <w:color w:val="000000"/>
        </w:rPr>
        <w:t>gười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</w:t>
      </w:r>
      <w:r w:rsidR="00747477">
        <w:rPr>
          <w:rFonts w:ascii="Arial" w:hAnsi="Arial" w:cs="Arial"/>
          <w:color w:val="000000"/>
        </w:rPr>
        <w:t>ở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hữu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lô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>/</w:t>
      </w:r>
      <w:proofErr w:type="spellStart"/>
      <w:r w:rsidRPr="00834AEE">
        <w:rPr>
          <w:rFonts w:ascii="Arial" w:hAnsi="Arial" w:cs="Arial"/>
          <w:color w:val="000000"/>
        </w:rPr>
        <w:t>sở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hữu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Vận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đơn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lúc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này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vẫn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còn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thuộc</w:t>
      </w:r>
      <w:proofErr w:type="spellEnd"/>
      <w:r w:rsidRPr="00834AEE">
        <w:rPr>
          <w:rFonts w:ascii="Arial" w:hAnsi="Arial" w:cs="Arial"/>
          <w:color w:val="000000"/>
        </w:rPr>
        <w:t xml:space="preserve"> shipper (</w:t>
      </w:r>
      <w:proofErr w:type="spellStart"/>
      <w:r w:rsidRPr="00834AEE">
        <w:rPr>
          <w:rFonts w:ascii="Arial" w:hAnsi="Arial" w:cs="Arial"/>
          <w:color w:val="000000"/>
        </w:rPr>
        <w:t>tương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tự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hình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thức</w:t>
      </w:r>
      <w:proofErr w:type="spellEnd"/>
      <w:r w:rsidRPr="00834AEE">
        <w:rPr>
          <w:rFonts w:ascii="Arial" w:hAnsi="Arial" w:cs="Arial"/>
          <w:color w:val="000000"/>
        </w:rPr>
        <w:t xml:space="preserve"> BL </w:t>
      </w:r>
      <w:proofErr w:type="spellStart"/>
      <w:r w:rsidRPr="00834AEE">
        <w:rPr>
          <w:rFonts w:ascii="Arial" w:hAnsi="Arial" w:cs="Arial"/>
          <w:color w:val="000000"/>
        </w:rPr>
        <w:t>gốc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giấy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đang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nắm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giữ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tại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r w:rsidR="00DC3043" w:rsidRPr="00834AEE">
        <w:rPr>
          <w:rFonts w:ascii="Arial" w:hAnsi="Arial" w:cs="Arial"/>
          <w:color w:val="000000"/>
        </w:rPr>
        <w:t xml:space="preserve">shipper) </w:t>
      </w:r>
    </w:p>
    <w:p w14:paraId="3D40B478" w14:textId="4C3487FC" w:rsidR="00DC3043" w:rsidRPr="00834AEE" w:rsidRDefault="00DC3043" w:rsidP="00834AE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</w:rPr>
        <w:t>Việc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thực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hiện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giao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lô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hàng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cho</w:t>
      </w:r>
      <w:proofErr w:type="spellEnd"/>
      <w:r w:rsidRPr="00834AEE">
        <w:rPr>
          <w:rFonts w:ascii="Arial" w:hAnsi="Arial" w:cs="Arial"/>
        </w:rPr>
        <w:t xml:space="preserve"> consignee </w:t>
      </w:r>
      <w:proofErr w:type="spellStart"/>
      <w:r w:rsidRPr="00834AEE">
        <w:rPr>
          <w:rFonts w:ascii="Arial" w:hAnsi="Arial" w:cs="Arial"/>
        </w:rPr>
        <w:t>lúc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nào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là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quyền</w:t>
      </w:r>
      <w:proofErr w:type="spellEnd"/>
      <w:r w:rsidRPr="00834AEE">
        <w:rPr>
          <w:rFonts w:ascii="Arial" w:hAnsi="Arial" w:cs="Arial"/>
        </w:rPr>
        <w:t xml:space="preserve"> shipper kiểm </w:t>
      </w:r>
      <w:proofErr w:type="spellStart"/>
      <w:r w:rsidRPr="00834AEE">
        <w:rPr>
          <w:rFonts w:ascii="Arial" w:hAnsi="Arial" w:cs="Arial"/>
        </w:rPr>
        <w:t>soát</w:t>
      </w:r>
      <w:proofErr w:type="spellEnd"/>
      <w:r w:rsidRPr="00834AEE">
        <w:rPr>
          <w:rFonts w:ascii="Arial" w:hAnsi="Arial" w:cs="Arial"/>
        </w:rPr>
        <w:t xml:space="preserve">. </w:t>
      </w:r>
      <w:proofErr w:type="spellStart"/>
      <w:r w:rsidRPr="00834AEE">
        <w:rPr>
          <w:rFonts w:ascii="Arial" w:hAnsi="Arial" w:cs="Arial"/>
        </w:rPr>
        <w:t>Nếu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đủ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điều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kiện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giao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hàng</w:t>
      </w:r>
      <w:proofErr w:type="spellEnd"/>
      <w:r w:rsidRPr="00834AEE">
        <w:rPr>
          <w:rFonts w:ascii="Arial" w:hAnsi="Arial" w:cs="Arial"/>
        </w:rPr>
        <w:t>, anh/</w:t>
      </w:r>
      <w:proofErr w:type="spellStart"/>
      <w:r w:rsidRPr="00834AEE">
        <w:rPr>
          <w:rFonts w:ascii="Arial" w:hAnsi="Arial" w:cs="Arial"/>
        </w:rPr>
        <w:t>chị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thực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hiện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các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bước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như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sau</w:t>
      </w:r>
      <w:proofErr w:type="spellEnd"/>
      <w:r w:rsidRPr="00834AEE">
        <w:rPr>
          <w:rFonts w:ascii="Arial" w:hAnsi="Arial" w:cs="Arial"/>
        </w:rPr>
        <w:t>:</w:t>
      </w:r>
    </w:p>
    <w:p w14:paraId="7D0B35CF" w14:textId="218E9E11" w:rsidR="00DC3043" w:rsidRPr="00834AEE" w:rsidRDefault="00DC3043" w:rsidP="00834AE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 xml:space="preserve">Log in </w:t>
      </w:r>
      <w:proofErr w:type="spellStart"/>
      <w:r w:rsidRPr="00834AEE">
        <w:rPr>
          <w:rFonts w:ascii="Arial" w:hAnsi="Arial" w:cs="Arial"/>
        </w:rPr>
        <w:t>vào</w:t>
      </w:r>
      <w:proofErr w:type="spellEnd"/>
      <w:r w:rsidRPr="00834AEE">
        <w:rPr>
          <w:rFonts w:ascii="Arial" w:hAnsi="Arial" w:cs="Arial"/>
        </w:rPr>
        <w:t xml:space="preserve"> IQAX </w:t>
      </w:r>
      <w:proofErr w:type="spellStart"/>
      <w:r w:rsidRPr="00834AEE">
        <w:rPr>
          <w:rFonts w:ascii="Arial" w:hAnsi="Arial" w:cs="Arial"/>
        </w:rPr>
        <w:t>eBL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và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chọn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số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vận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đơn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cần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giao</w:t>
      </w:r>
      <w:proofErr w:type="spellEnd"/>
      <w:r w:rsidRPr="00834AEE">
        <w:rPr>
          <w:rFonts w:ascii="Arial" w:hAnsi="Arial" w:cs="Arial"/>
        </w:rPr>
        <w:t>.</w:t>
      </w:r>
    </w:p>
    <w:p w14:paraId="438D1BD8" w14:textId="52F1CE92" w:rsidR="00DC3043" w:rsidRPr="00834AEE" w:rsidRDefault="00DC3043" w:rsidP="00834AE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</w:rPr>
        <w:t>Nhấn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vào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nút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chức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năng</w:t>
      </w:r>
      <w:proofErr w:type="spellEnd"/>
      <w:r w:rsidRPr="00834AEE">
        <w:rPr>
          <w:rFonts w:ascii="Arial" w:hAnsi="Arial" w:cs="Arial"/>
        </w:rPr>
        <w:t>/function: TRANSFER (</w:t>
      </w:r>
      <w:proofErr w:type="spellStart"/>
      <w:r w:rsidRPr="00834AEE">
        <w:rPr>
          <w:rFonts w:ascii="Arial" w:hAnsi="Arial" w:cs="Arial"/>
        </w:rPr>
        <w:t>như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hướng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dẫn</w:t>
      </w:r>
      <w:proofErr w:type="spellEnd"/>
      <w:r w:rsidRPr="00834AEE">
        <w:rPr>
          <w:rFonts w:ascii="Arial" w:hAnsi="Arial" w:cs="Arial"/>
        </w:rPr>
        <w:t xml:space="preserve"> chi </w:t>
      </w:r>
      <w:proofErr w:type="spellStart"/>
      <w:r w:rsidRPr="00834AEE">
        <w:rPr>
          <w:rFonts w:ascii="Arial" w:hAnsi="Arial" w:cs="Arial"/>
        </w:rPr>
        <w:t>tiết</w:t>
      </w:r>
      <w:proofErr w:type="spellEnd"/>
      <w:r w:rsidRPr="00834AEE">
        <w:rPr>
          <w:rFonts w:ascii="Arial" w:hAnsi="Arial" w:cs="Arial"/>
        </w:rPr>
        <w:t xml:space="preserve"> trong </w:t>
      </w:r>
      <w:proofErr w:type="spellStart"/>
      <w:r w:rsidRPr="00834AEE">
        <w:rPr>
          <w:rFonts w:ascii="Arial" w:hAnsi="Arial" w:cs="Arial"/>
        </w:rPr>
        <w:t>các</w:t>
      </w:r>
      <w:proofErr w:type="spellEnd"/>
      <w:r w:rsidRPr="00834AEE">
        <w:rPr>
          <w:rFonts w:ascii="Arial" w:hAnsi="Arial" w:cs="Arial"/>
        </w:rPr>
        <w:t xml:space="preserve"> file </w:t>
      </w:r>
      <w:proofErr w:type="spellStart"/>
      <w:r w:rsidRPr="00834AEE">
        <w:rPr>
          <w:rFonts w:ascii="Arial" w:hAnsi="Arial" w:cs="Arial"/>
        </w:rPr>
        <w:t>đính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kèm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hoặc</w:t>
      </w:r>
      <w:proofErr w:type="spellEnd"/>
      <w:r w:rsidRPr="00834AEE">
        <w:rPr>
          <w:rFonts w:ascii="Arial" w:hAnsi="Arial" w:cs="Arial"/>
        </w:rPr>
        <w:t xml:space="preserve"> anh/</w:t>
      </w:r>
      <w:proofErr w:type="spellStart"/>
      <w:r w:rsidRPr="00834AEE">
        <w:rPr>
          <w:rFonts w:ascii="Arial" w:hAnsi="Arial" w:cs="Arial"/>
        </w:rPr>
        <w:t>chị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xem</w:t>
      </w:r>
      <w:proofErr w:type="spellEnd"/>
      <w:r w:rsidRPr="00834AEE">
        <w:rPr>
          <w:rFonts w:ascii="Arial" w:hAnsi="Arial" w:cs="Arial"/>
        </w:rPr>
        <w:t xml:space="preserve"> video clip </w:t>
      </w:r>
      <w:proofErr w:type="spellStart"/>
      <w:r w:rsidRPr="00834AEE">
        <w:rPr>
          <w:rFonts w:ascii="Arial" w:hAnsi="Arial" w:cs="Arial"/>
        </w:rPr>
        <w:t>hướng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dẫn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tại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đây</w:t>
      </w:r>
      <w:proofErr w:type="spellEnd"/>
      <w:r w:rsidRPr="00834AEE">
        <w:rPr>
          <w:rFonts w:ascii="Arial" w:hAnsi="Arial" w:cs="Arial"/>
        </w:rPr>
        <w:t>…)</w:t>
      </w:r>
    </w:p>
    <w:p w14:paraId="5D7D24D2" w14:textId="09861E25" w:rsidR="00732BAB" w:rsidRDefault="00732BAB" w:rsidP="00834AE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440E9">
        <w:rPr>
          <w:rFonts w:ascii="Arial" w:hAnsi="Arial" w:cs="Arial"/>
        </w:rPr>
        <w:t>huướng</w:t>
      </w:r>
      <w:proofErr w:type="spellEnd"/>
      <w:r w:rsidR="001440E9">
        <w:rPr>
          <w:rFonts w:ascii="Arial" w:hAnsi="Arial" w:cs="Arial"/>
        </w:rPr>
        <w:t xml:space="preserve"> </w:t>
      </w:r>
      <w:proofErr w:type="spellStart"/>
      <w:r w:rsidR="001440E9">
        <w:rPr>
          <w:rFonts w:ascii="Arial" w:hAnsi="Arial" w:cs="Arial"/>
        </w:rPr>
        <w:t>dẫn</w:t>
      </w:r>
      <w:proofErr w:type="spellEnd"/>
      <w:r w:rsidR="001440E9">
        <w:rPr>
          <w:rFonts w:ascii="Arial" w:hAnsi="Arial" w:cs="Arial"/>
        </w:rPr>
        <w:t xml:space="preserve"> </w:t>
      </w:r>
      <w:r w:rsidR="006C0EEE">
        <w:rPr>
          <w:rFonts w:ascii="Arial" w:hAnsi="Arial" w:cs="Arial"/>
        </w:rPr>
        <w:t xml:space="preserve">chi </w:t>
      </w:r>
      <w:proofErr w:type="spellStart"/>
      <w:r w:rsidR="006C0EEE">
        <w:rPr>
          <w:rFonts w:ascii="Arial" w:hAnsi="Arial" w:cs="Arial"/>
        </w:rPr>
        <w:t>tiết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liên</w:t>
      </w:r>
      <w:proofErr w:type="spellEnd"/>
      <w:r w:rsidR="006C0EEE">
        <w:rPr>
          <w:rFonts w:ascii="Arial" w:hAnsi="Arial" w:cs="Arial"/>
        </w:rPr>
        <w:t xml:space="preserve"> quan, </w:t>
      </w:r>
      <w:proofErr w:type="spellStart"/>
      <w:r w:rsidR="006C0EEE">
        <w:rPr>
          <w:rFonts w:ascii="Arial" w:hAnsi="Arial" w:cs="Arial"/>
        </w:rPr>
        <w:t>quý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khách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hàng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mở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các</w:t>
      </w:r>
      <w:proofErr w:type="spellEnd"/>
      <w:r w:rsidR="006C0EEE">
        <w:rPr>
          <w:rFonts w:ascii="Arial" w:hAnsi="Arial" w:cs="Arial"/>
        </w:rPr>
        <w:t xml:space="preserve"> link </w:t>
      </w:r>
      <w:proofErr w:type="spellStart"/>
      <w:r w:rsidR="006C0EEE">
        <w:rPr>
          <w:rFonts w:ascii="Arial" w:hAnsi="Arial" w:cs="Arial"/>
        </w:rPr>
        <w:t>sau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cho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từng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mục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cụ</w:t>
      </w:r>
      <w:proofErr w:type="spellEnd"/>
      <w:r w:rsidR="006C0EEE">
        <w:rPr>
          <w:rFonts w:ascii="Arial" w:hAnsi="Arial" w:cs="Arial"/>
        </w:rPr>
        <w:t xml:space="preserve"> </w:t>
      </w:r>
      <w:proofErr w:type="spellStart"/>
      <w:r w:rsidR="006C0EEE">
        <w:rPr>
          <w:rFonts w:ascii="Arial" w:hAnsi="Arial" w:cs="Arial"/>
        </w:rPr>
        <w:t>thể</w:t>
      </w:r>
      <w:proofErr w:type="spellEnd"/>
      <w:r w:rsidR="00AA5DEF">
        <w:rPr>
          <w:rFonts w:ascii="Arial" w:hAnsi="Arial" w:cs="Arial"/>
        </w:rPr>
        <w:t>:</w:t>
      </w:r>
    </w:p>
    <w:p w14:paraId="0801EB54" w14:textId="2ADAB950" w:rsidR="00AA5DEF" w:rsidRPr="00A02ECE" w:rsidRDefault="007E012A" w:rsidP="00AA5DE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7E012A">
        <w:rPr>
          <w:rFonts w:ascii="Arial" w:hAnsi="Arial" w:cs="Arial"/>
        </w:rPr>
        <w:t xml:space="preserve">IQAX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Pr="007E0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A02ECE" w:rsidRPr="007E012A">
        <w:rPr>
          <w:rFonts w:ascii="Arial" w:hAnsi="Arial" w:cs="Arial"/>
        </w:rPr>
        <w:t xml:space="preserve">How does Shipper control on Straight </w:t>
      </w:r>
      <w:proofErr w:type="spellStart"/>
      <w:r w:rsidR="00A02ECE" w:rsidRPr="007E012A">
        <w:rPr>
          <w:rFonts w:ascii="Arial" w:hAnsi="Arial" w:cs="Arial"/>
        </w:rPr>
        <w:t>eBL</w:t>
      </w:r>
      <w:proofErr w:type="spellEnd"/>
      <w:r w:rsidR="003603C8">
        <w:rPr>
          <w:rFonts w:ascii="Arial" w:hAnsi="Arial" w:cs="Arial"/>
        </w:rPr>
        <w:t xml:space="preserve"> </w:t>
      </w:r>
      <w:hyperlink r:id="rId9" w:history="1">
        <w:r w:rsidR="003603C8" w:rsidRPr="003603C8">
          <w:rPr>
            <w:rStyle w:val="Hyperlink"/>
            <w:rFonts w:ascii="Arial" w:hAnsi="Arial" w:cs="Arial"/>
          </w:rPr>
          <w:t>Link</w:t>
        </w:r>
      </w:hyperlink>
    </w:p>
    <w:p w14:paraId="555CD121" w14:textId="36D3F767" w:rsidR="00A02ECE" w:rsidRPr="00F0351D" w:rsidRDefault="00A02ECE" w:rsidP="00AA5DE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7E012A">
        <w:rPr>
          <w:rFonts w:ascii="Arial" w:hAnsi="Arial" w:cs="Arial"/>
        </w:rPr>
        <w:t xml:space="preserve">IQAX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Pr="007E012A">
        <w:rPr>
          <w:rFonts w:ascii="Arial" w:hAnsi="Arial" w:cs="Arial"/>
        </w:rPr>
        <w:t xml:space="preserve"> - How does Consignee control Straight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="003603C8">
        <w:rPr>
          <w:rFonts w:ascii="Arial" w:hAnsi="Arial" w:cs="Arial"/>
        </w:rPr>
        <w:t xml:space="preserve"> </w:t>
      </w:r>
      <w:hyperlink r:id="rId10" w:history="1">
        <w:r w:rsidR="00647919" w:rsidRPr="00647919">
          <w:rPr>
            <w:rStyle w:val="Hyperlink"/>
            <w:rFonts w:ascii="Arial" w:hAnsi="Arial" w:cs="Arial"/>
          </w:rPr>
          <w:t>Link</w:t>
        </w:r>
      </w:hyperlink>
    </w:p>
    <w:p w14:paraId="0D1219AB" w14:textId="413AE2AF" w:rsidR="00F0351D" w:rsidRPr="00F0351D" w:rsidRDefault="007E012A" w:rsidP="00AA5DE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7E012A">
        <w:rPr>
          <w:rFonts w:ascii="Arial" w:hAnsi="Arial" w:cs="Arial"/>
        </w:rPr>
        <w:t xml:space="preserve">IQAX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Pr="007E012A">
        <w:rPr>
          <w:rFonts w:ascii="Arial" w:hAnsi="Arial" w:cs="Arial"/>
        </w:rPr>
        <w:t xml:space="preserve"> - </w:t>
      </w:r>
      <w:r w:rsidR="00F0351D" w:rsidRPr="007E012A">
        <w:rPr>
          <w:rFonts w:ascii="Arial" w:hAnsi="Arial" w:cs="Arial"/>
        </w:rPr>
        <w:t>How to request to Amend BL</w:t>
      </w:r>
      <w:r w:rsidR="00647919">
        <w:rPr>
          <w:rFonts w:ascii="Arial" w:hAnsi="Arial" w:cs="Arial"/>
        </w:rPr>
        <w:t xml:space="preserve"> </w:t>
      </w:r>
      <w:hyperlink r:id="rId11" w:history="1">
        <w:r w:rsidR="00647919" w:rsidRPr="00647919">
          <w:rPr>
            <w:rStyle w:val="Hyperlink"/>
            <w:rFonts w:ascii="Arial" w:hAnsi="Arial" w:cs="Arial"/>
          </w:rPr>
          <w:t>Link</w:t>
        </w:r>
      </w:hyperlink>
    </w:p>
    <w:p w14:paraId="2B974BCB" w14:textId="0A3A21D1" w:rsidR="00F0351D" w:rsidRPr="007E012A" w:rsidRDefault="00F0351D" w:rsidP="00AA5DE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7E012A">
        <w:rPr>
          <w:rFonts w:ascii="Arial" w:hAnsi="Arial" w:cs="Arial"/>
        </w:rPr>
        <w:t xml:space="preserve">IQAX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Pr="007E012A">
        <w:rPr>
          <w:rFonts w:ascii="Arial" w:hAnsi="Arial" w:cs="Arial"/>
        </w:rPr>
        <w:t xml:space="preserve"> - How to request to Convert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Pr="007E012A">
        <w:rPr>
          <w:rFonts w:ascii="Arial" w:hAnsi="Arial" w:cs="Arial"/>
        </w:rPr>
        <w:t xml:space="preserve"> to Paper BL</w:t>
      </w:r>
      <w:r w:rsidR="00647919">
        <w:rPr>
          <w:rFonts w:ascii="Arial" w:hAnsi="Arial" w:cs="Arial"/>
        </w:rPr>
        <w:t xml:space="preserve"> </w:t>
      </w:r>
      <w:hyperlink r:id="rId12" w:history="1">
        <w:r w:rsidR="003309DA" w:rsidRPr="003309DA">
          <w:rPr>
            <w:rStyle w:val="Hyperlink"/>
            <w:rFonts w:ascii="Arial" w:hAnsi="Arial" w:cs="Arial"/>
          </w:rPr>
          <w:t>Link</w:t>
        </w:r>
      </w:hyperlink>
    </w:p>
    <w:p w14:paraId="0C313E0D" w14:textId="2315727A" w:rsidR="007E012A" w:rsidRDefault="007E012A" w:rsidP="00AA5DE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7E012A">
        <w:rPr>
          <w:rFonts w:ascii="Arial" w:hAnsi="Arial" w:cs="Arial"/>
        </w:rPr>
        <w:t xml:space="preserve">IQAX </w:t>
      </w:r>
      <w:proofErr w:type="spellStart"/>
      <w:r w:rsidRPr="007E012A">
        <w:rPr>
          <w:rFonts w:ascii="Arial" w:hAnsi="Arial" w:cs="Arial"/>
        </w:rPr>
        <w:t>eBL</w:t>
      </w:r>
      <w:proofErr w:type="spellEnd"/>
      <w:r w:rsidRPr="007E012A">
        <w:rPr>
          <w:rFonts w:ascii="Arial" w:hAnsi="Arial" w:cs="Arial"/>
        </w:rPr>
        <w:t xml:space="preserve"> - How to use Manage Trading Document</w:t>
      </w:r>
      <w:r w:rsidR="003309DA">
        <w:rPr>
          <w:rFonts w:ascii="Arial" w:hAnsi="Arial" w:cs="Arial"/>
        </w:rPr>
        <w:t xml:space="preserve"> </w:t>
      </w:r>
      <w:hyperlink r:id="rId13" w:history="1">
        <w:r w:rsidR="003309DA" w:rsidRPr="003309DA">
          <w:rPr>
            <w:rStyle w:val="Hyperlink"/>
            <w:rFonts w:ascii="Arial" w:hAnsi="Arial" w:cs="Arial"/>
          </w:rPr>
          <w:t>Link</w:t>
        </w:r>
      </w:hyperlink>
    </w:p>
    <w:p w14:paraId="54655EC4" w14:textId="6C88F71E" w:rsidR="00DC3043" w:rsidRPr="00834AEE" w:rsidRDefault="00DC3043" w:rsidP="00834AE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 xml:space="preserve">Sau </w:t>
      </w:r>
      <w:proofErr w:type="spellStart"/>
      <w:r w:rsidRPr="00834AEE">
        <w:rPr>
          <w:rFonts w:ascii="Arial" w:hAnsi="Arial" w:cs="Arial"/>
        </w:rPr>
        <w:t>khi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thực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hiện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xong</w:t>
      </w:r>
      <w:proofErr w:type="spellEnd"/>
      <w:r w:rsidRPr="00834AEE">
        <w:rPr>
          <w:rFonts w:ascii="Arial" w:hAnsi="Arial" w:cs="Arial"/>
        </w:rPr>
        <w:t xml:space="preserve"> “Transfer”, </w:t>
      </w:r>
      <w:proofErr w:type="spellStart"/>
      <w:r w:rsidRPr="00834AEE">
        <w:rPr>
          <w:rFonts w:ascii="Arial" w:hAnsi="Arial" w:cs="Arial"/>
        </w:rPr>
        <w:t>phía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người</w:t>
      </w:r>
      <w:proofErr w:type="spellEnd"/>
      <w:r w:rsidRPr="00834AEE">
        <w:rPr>
          <w:rFonts w:ascii="Arial" w:hAnsi="Arial" w:cs="Arial"/>
        </w:rPr>
        <w:t xml:space="preserve"> nhận </w:t>
      </w:r>
      <w:proofErr w:type="spellStart"/>
      <w:r w:rsidRPr="00834AEE">
        <w:rPr>
          <w:rFonts w:ascii="Arial" w:hAnsi="Arial" w:cs="Arial"/>
        </w:rPr>
        <w:t>hàng</w:t>
      </w:r>
      <w:proofErr w:type="spellEnd"/>
      <w:r w:rsidRPr="00834AEE">
        <w:rPr>
          <w:rFonts w:ascii="Arial" w:hAnsi="Arial" w:cs="Arial"/>
        </w:rPr>
        <w:t xml:space="preserve"> (consignee) </w:t>
      </w:r>
      <w:proofErr w:type="spellStart"/>
      <w:r w:rsidRPr="00834AEE">
        <w:rPr>
          <w:rFonts w:ascii="Arial" w:hAnsi="Arial" w:cs="Arial"/>
        </w:rPr>
        <w:t>hoàn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toàn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sở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hữu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lô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hàng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kể</w:t>
      </w:r>
      <w:proofErr w:type="spellEnd"/>
      <w:r w:rsidRPr="00834AEE">
        <w:rPr>
          <w:rFonts w:ascii="Arial" w:hAnsi="Arial" w:cs="Arial"/>
        </w:rPr>
        <w:t xml:space="preserve"> từ </w:t>
      </w:r>
      <w:proofErr w:type="spellStart"/>
      <w:r w:rsidRPr="00834AEE">
        <w:rPr>
          <w:rFonts w:ascii="Arial" w:hAnsi="Arial" w:cs="Arial"/>
        </w:rPr>
        <w:t>thời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điểm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đó</w:t>
      </w:r>
      <w:proofErr w:type="spellEnd"/>
      <w:r w:rsidRPr="00834AEE">
        <w:rPr>
          <w:rFonts w:ascii="Arial" w:hAnsi="Arial" w:cs="Arial"/>
        </w:rPr>
        <w:t>.</w:t>
      </w:r>
    </w:p>
    <w:p w14:paraId="74428DFA" w14:textId="77777777" w:rsidR="003626E6" w:rsidRPr="00834AEE" w:rsidRDefault="00DC3043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834AEE">
        <w:rPr>
          <w:rFonts w:ascii="Arial" w:hAnsi="Arial" w:cs="Arial"/>
          <w:b/>
          <w:bCs/>
          <w:color w:val="000000"/>
        </w:rPr>
        <w:lastRenderedPageBreak/>
        <w:t>Phía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Người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b/>
          <w:bCs/>
          <w:color w:val="000000"/>
        </w:rPr>
        <w:t>hàng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(</w:t>
      </w:r>
      <w:r w:rsidR="0021399A" w:rsidRPr="00834AEE">
        <w:rPr>
          <w:rFonts w:ascii="Arial" w:hAnsi="Arial" w:cs="Arial"/>
          <w:b/>
          <w:bCs/>
          <w:color w:val="000000"/>
        </w:rPr>
        <w:t>Consignee</w:t>
      </w:r>
      <w:r w:rsidRPr="00834AEE">
        <w:rPr>
          <w:rFonts w:ascii="Arial" w:hAnsi="Arial" w:cs="Arial"/>
          <w:b/>
          <w:bCs/>
          <w:color w:val="000000"/>
        </w:rPr>
        <w:t>)/FND:</w:t>
      </w:r>
    </w:p>
    <w:p w14:paraId="43D8947E" w14:textId="78FF8E9A" w:rsidR="003626E6" w:rsidRPr="00834AEE" w:rsidRDefault="00DC3043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34AEE">
        <w:rPr>
          <w:rFonts w:ascii="Arial" w:hAnsi="Arial" w:cs="Arial"/>
          <w:color w:val="000000"/>
        </w:rPr>
        <w:t xml:space="preserve">Sau </w:t>
      </w:r>
      <w:proofErr w:type="spellStart"/>
      <w:r w:rsidRPr="00834AEE">
        <w:rPr>
          <w:rFonts w:ascii="Arial" w:hAnsi="Arial" w:cs="Arial"/>
          <w:color w:val="000000"/>
        </w:rPr>
        <w:t>khi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email </w:t>
      </w:r>
      <w:proofErr w:type="spellStart"/>
      <w:r w:rsidRPr="00834AEE">
        <w:rPr>
          <w:rFonts w:ascii="Arial" w:hAnsi="Arial" w:cs="Arial"/>
          <w:color w:val="000000"/>
        </w:rPr>
        <w:t>thông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báo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lô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đã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giao</w:t>
      </w:r>
      <w:proofErr w:type="spellEnd"/>
      <w:r w:rsidRPr="00834AEE">
        <w:rPr>
          <w:rFonts w:ascii="Arial" w:hAnsi="Arial" w:cs="Arial"/>
          <w:color w:val="000000"/>
        </w:rPr>
        <w:t xml:space="preserve"> (transfer) </w:t>
      </w:r>
      <w:proofErr w:type="spellStart"/>
      <w:r w:rsidRPr="00834AEE">
        <w:rPr>
          <w:rFonts w:ascii="Arial" w:hAnsi="Arial" w:cs="Arial"/>
          <w:color w:val="000000"/>
        </w:rPr>
        <w:t>bởi</w:t>
      </w:r>
      <w:proofErr w:type="spellEnd"/>
      <w:r w:rsidRPr="00834AEE">
        <w:rPr>
          <w:rFonts w:ascii="Arial" w:hAnsi="Arial" w:cs="Arial"/>
          <w:color w:val="000000"/>
        </w:rPr>
        <w:t xml:space="preserve"> shipper, </w:t>
      </w:r>
      <w:proofErr w:type="spellStart"/>
      <w:r w:rsidRPr="00834AEE">
        <w:rPr>
          <w:rFonts w:ascii="Arial" w:hAnsi="Arial" w:cs="Arial"/>
          <w:color w:val="000000"/>
        </w:rPr>
        <w:t>người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(consignee) </w:t>
      </w:r>
      <w:proofErr w:type="spellStart"/>
      <w:r w:rsidR="0021399A" w:rsidRPr="00834AEE">
        <w:rPr>
          <w:rFonts w:ascii="Arial" w:hAnsi="Arial" w:cs="Arial"/>
          <w:color w:val="000000"/>
        </w:rPr>
        <w:t>cũng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sẽ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log in </w:t>
      </w:r>
      <w:proofErr w:type="spellStart"/>
      <w:r w:rsidRPr="00834AEE">
        <w:rPr>
          <w:rFonts w:ascii="Arial" w:hAnsi="Arial" w:cs="Arial"/>
          <w:color w:val="000000"/>
        </w:rPr>
        <w:t>vào</w:t>
      </w:r>
      <w:proofErr w:type="spellEnd"/>
      <w:r w:rsidRPr="00834AEE">
        <w:rPr>
          <w:rFonts w:ascii="Arial" w:hAnsi="Arial" w:cs="Arial"/>
          <w:color w:val="000000"/>
        </w:rPr>
        <w:t xml:space="preserve"> IQA</w:t>
      </w:r>
      <w:r w:rsidR="003626E6" w:rsidRPr="00834AEE">
        <w:rPr>
          <w:rFonts w:ascii="Arial" w:hAnsi="Arial" w:cs="Arial"/>
          <w:color w:val="000000"/>
        </w:rPr>
        <w:t>X</w:t>
      </w:r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hyperlink r:id="rId14" w:history="1">
        <w:r w:rsidR="00747477" w:rsidRPr="00834A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https://ebl.shrd.iqax.com/</w:t>
        </w:r>
      </w:hyperlink>
      <w:r w:rsidR="00747477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thực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hiện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bước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như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bên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dưới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để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bằng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lệnh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giao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r w:rsidR="003626E6" w:rsidRPr="0061052B">
        <w:rPr>
          <w:rFonts w:ascii="Arial" w:hAnsi="Arial" w:cs="Arial"/>
          <w:color w:val="FF0000"/>
        </w:rPr>
        <w:t>(*)</w:t>
      </w:r>
    </w:p>
    <w:p w14:paraId="7E9FB1B7" w14:textId="77777777" w:rsidR="0040039F" w:rsidRDefault="0040039F" w:rsidP="00834AE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Nhận </w:t>
      </w:r>
      <w:proofErr w:type="spellStart"/>
      <w:r>
        <w:rPr>
          <w:rFonts w:ascii="Arial" w:hAnsi="Arial" w:cs="Arial"/>
          <w:color w:val="000000"/>
        </w:rPr>
        <w:t>thông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OOCL, </w:t>
      </w:r>
      <w:proofErr w:type="spellStart"/>
      <w:r>
        <w:rPr>
          <w:rFonts w:ascii="Arial" w:hAnsi="Arial" w:cs="Arial"/>
          <w:color w:val="000000"/>
        </w:rPr>
        <w:t>t</w:t>
      </w:r>
      <w:r w:rsidR="003626E6" w:rsidRPr="00834AEE">
        <w:rPr>
          <w:rFonts w:ascii="Arial" w:hAnsi="Arial" w:cs="Arial"/>
          <w:color w:val="000000"/>
        </w:rPr>
        <w:t>hực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hiện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thanh </w:t>
      </w:r>
      <w:proofErr w:type="spellStart"/>
      <w:r w:rsidR="003626E6" w:rsidRPr="00834AEE">
        <w:rPr>
          <w:rFonts w:ascii="Arial" w:hAnsi="Arial" w:cs="Arial"/>
          <w:color w:val="000000"/>
        </w:rPr>
        <w:t>toán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các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phí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phát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sinh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tại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cảng</w:t>
      </w:r>
      <w:proofErr w:type="spellEnd"/>
      <w:r w:rsidR="003626E6" w:rsidRPr="00834AEE">
        <w:rPr>
          <w:rFonts w:ascii="Arial" w:hAnsi="Arial" w:cs="Arial"/>
          <w:color w:val="000000"/>
        </w:rPr>
        <w:t xml:space="preserve"> </w:t>
      </w:r>
      <w:proofErr w:type="spellStart"/>
      <w:r w:rsidR="003626E6" w:rsidRPr="00834AEE"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>.</w:t>
      </w:r>
    </w:p>
    <w:p w14:paraId="4F71C54C" w14:textId="77777777" w:rsidR="0040039F" w:rsidRPr="00834AEE" w:rsidRDefault="0040039F" w:rsidP="0040039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34AEE">
        <w:rPr>
          <w:rFonts w:ascii="Arial" w:hAnsi="Arial" w:cs="Arial"/>
          <w:color w:val="000000"/>
        </w:rPr>
        <w:t xml:space="preserve">Consignee log in </w:t>
      </w:r>
      <w:proofErr w:type="spellStart"/>
      <w:r w:rsidRPr="00834AEE">
        <w:rPr>
          <w:rFonts w:ascii="Arial" w:hAnsi="Arial" w:cs="Arial"/>
          <w:color w:val="000000"/>
        </w:rPr>
        <w:t>bằng</w:t>
      </w:r>
      <w:proofErr w:type="spellEnd"/>
      <w:r w:rsidRPr="00834AEE">
        <w:rPr>
          <w:rFonts w:ascii="Arial" w:hAnsi="Arial" w:cs="Arial"/>
          <w:color w:val="000000"/>
        </w:rPr>
        <w:t xml:space="preserve"> ID </w:t>
      </w:r>
      <w:proofErr w:type="spellStart"/>
      <w:r w:rsidRPr="00834AEE">
        <w:rPr>
          <w:rFonts w:ascii="Arial" w:hAnsi="Arial" w:cs="Arial"/>
          <w:color w:val="000000"/>
        </w:rPr>
        <w:t>và</w:t>
      </w:r>
      <w:proofErr w:type="spellEnd"/>
      <w:r w:rsidRPr="00834AEE">
        <w:rPr>
          <w:rFonts w:ascii="Arial" w:hAnsi="Arial" w:cs="Arial"/>
          <w:color w:val="000000"/>
        </w:rPr>
        <w:t xml:space="preserve"> PW </w:t>
      </w:r>
      <w:proofErr w:type="spellStart"/>
      <w:r w:rsidRPr="00834AEE">
        <w:rPr>
          <w:rFonts w:ascii="Arial" w:hAnsi="Arial" w:cs="Arial"/>
          <w:color w:val="000000"/>
        </w:rPr>
        <w:t>của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mình</w:t>
      </w:r>
      <w:proofErr w:type="spellEnd"/>
      <w:r w:rsidRPr="00834AEE">
        <w:rPr>
          <w:rFonts w:ascii="Arial" w:hAnsi="Arial" w:cs="Arial"/>
          <w:color w:val="000000"/>
        </w:rPr>
        <w:t>.</w:t>
      </w:r>
    </w:p>
    <w:p w14:paraId="769A4CC3" w14:textId="246561D9" w:rsidR="003626E6" w:rsidRPr="0040039F" w:rsidRDefault="0040039F" w:rsidP="0040039F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proofErr w:type="spellStart"/>
      <w:r w:rsidRPr="00834AEE">
        <w:rPr>
          <w:rFonts w:ascii="Arial" w:hAnsi="Arial" w:cs="Arial"/>
          <w:color w:val="000000"/>
        </w:rPr>
        <w:t>Chọn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vận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đơn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cần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yêu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cầu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, </w:t>
      </w:r>
      <w:proofErr w:type="spellStart"/>
      <w:r w:rsidRPr="00834AEE">
        <w:rPr>
          <w:rFonts w:ascii="Arial" w:hAnsi="Arial" w:cs="Arial"/>
          <w:color w:val="000000"/>
        </w:rPr>
        <w:t>nhấn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vào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nút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chức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năng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r w:rsidRPr="00834AEE">
        <w:rPr>
          <w:rFonts w:ascii="Arial" w:hAnsi="Arial" w:cs="Arial"/>
          <w:color w:val="000000"/>
          <w:highlight w:val="yellow"/>
        </w:rPr>
        <w:t xml:space="preserve">Surrendered </w:t>
      </w:r>
      <w:proofErr w:type="gramStart"/>
      <w:r w:rsidRPr="00834AEE">
        <w:rPr>
          <w:rFonts w:ascii="Arial" w:hAnsi="Arial" w:cs="Arial"/>
          <w:color w:val="000000"/>
          <w:highlight w:val="yellow"/>
        </w:rPr>
        <w:t>For</w:t>
      </w:r>
      <w:proofErr w:type="gramEnd"/>
      <w:r w:rsidRPr="00834AEE">
        <w:rPr>
          <w:rFonts w:ascii="Arial" w:hAnsi="Arial" w:cs="Arial"/>
          <w:color w:val="000000"/>
          <w:highlight w:val="yellow"/>
        </w:rPr>
        <w:t xml:space="preserve"> Delivery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gửi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thông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tin </w:t>
      </w:r>
      <w:proofErr w:type="spellStart"/>
      <w:r w:rsidR="003626E6" w:rsidRPr="0040039F">
        <w:rPr>
          <w:rFonts w:ascii="Arial" w:hAnsi="Arial" w:cs="Arial"/>
          <w:color w:val="000000"/>
        </w:rPr>
        <w:t>đến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VP OOCL </w:t>
      </w:r>
      <w:proofErr w:type="spellStart"/>
      <w:r w:rsidR="003626E6" w:rsidRPr="0040039F">
        <w:rPr>
          <w:rFonts w:ascii="Arial" w:hAnsi="Arial" w:cs="Arial"/>
          <w:color w:val="000000"/>
        </w:rPr>
        <w:t>tại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cảng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đích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để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được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nhận </w:t>
      </w:r>
      <w:proofErr w:type="spellStart"/>
      <w:r w:rsidR="003626E6" w:rsidRPr="0040039F">
        <w:rPr>
          <w:rFonts w:ascii="Arial" w:hAnsi="Arial" w:cs="Arial"/>
          <w:color w:val="000000"/>
        </w:rPr>
        <w:t>lệnh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giao</w:t>
      </w:r>
      <w:proofErr w:type="spellEnd"/>
      <w:r w:rsidR="003626E6" w:rsidRPr="0040039F">
        <w:rPr>
          <w:rFonts w:ascii="Arial" w:hAnsi="Arial" w:cs="Arial"/>
          <w:color w:val="000000"/>
        </w:rPr>
        <w:t xml:space="preserve"> </w:t>
      </w:r>
      <w:proofErr w:type="spellStart"/>
      <w:r w:rsidR="003626E6" w:rsidRPr="0040039F">
        <w:rPr>
          <w:rFonts w:ascii="Arial" w:hAnsi="Arial" w:cs="Arial"/>
          <w:color w:val="000000"/>
        </w:rPr>
        <w:t>hàng</w:t>
      </w:r>
      <w:proofErr w:type="spellEnd"/>
      <w:r w:rsidR="003626E6" w:rsidRPr="0040039F">
        <w:rPr>
          <w:rFonts w:ascii="Arial" w:hAnsi="Arial" w:cs="Arial"/>
          <w:color w:val="000000"/>
        </w:rPr>
        <w:t>.</w:t>
      </w:r>
    </w:p>
    <w:p w14:paraId="023F1E28" w14:textId="49E1D6ED" w:rsidR="0021399A" w:rsidRPr="00834AEE" w:rsidRDefault="003626E6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834AEE">
        <w:rPr>
          <w:rFonts w:ascii="Arial" w:hAnsi="Arial" w:cs="Arial"/>
          <w:color w:val="000000"/>
        </w:rPr>
        <w:t>Q</w:t>
      </w:r>
      <w:r w:rsidR="0021399A" w:rsidRPr="00834AEE">
        <w:rPr>
          <w:rFonts w:ascii="Arial" w:hAnsi="Arial" w:cs="Arial"/>
          <w:color w:val="000000"/>
        </w:rPr>
        <w:t xml:space="preserve">uy </w:t>
      </w:r>
      <w:proofErr w:type="spellStart"/>
      <w:r w:rsidR="0021399A" w:rsidRPr="00834AEE">
        <w:rPr>
          <w:rFonts w:ascii="Arial" w:hAnsi="Arial" w:cs="Arial"/>
          <w:color w:val="000000"/>
        </w:rPr>
        <w:t>trình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eBL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kết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thúc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ngay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sau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khi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khách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nhận </w:t>
      </w:r>
      <w:proofErr w:type="spellStart"/>
      <w:r w:rsidRPr="00834AEE">
        <w:rPr>
          <w:rFonts w:ascii="Arial" w:hAnsi="Arial" w:cs="Arial"/>
          <w:color w:val="000000"/>
        </w:rPr>
        <w:t>được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lệnh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giao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r w:rsidRPr="0061052B">
        <w:rPr>
          <w:rFonts w:ascii="Arial" w:hAnsi="Arial" w:cs="Arial"/>
          <w:color w:val="FF0000"/>
        </w:rPr>
        <w:t>(*)</w:t>
      </w:r>
    </w:p>
    <w:p w14:paraId="13101EA5" w14:textId="0868873D" w:rsidR="003626E6" w:rsidRPr="00834AEE" w:rsidRDefault="003626E6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61052B">
        <w:rPr>
          <w:rFonts w:ascii="Arial" w:hAnsi="Arial" w:cs="Arial"/>
          <w:color w:val="FF0000"/>
        </w:rPr>
        <w:t>(*)</w:t>
      </w:r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Lệnh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giao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thể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là</w:t>
      </w:r>
      <w:proofErr w:type="spellEnd"/>
      <w:r w:rsidRPr="00834AEE">
        <w:rPr>
          <w:rFonts w:ascii="Arial" w:hAnsi="Arial" w:cs="Arial"/>
          <w:color w:val="000000"/>
        </w:rPr>
        <w:t xml:space="preserve">: </w:t>
      </w:r>
      <w:proofErr w:type="spellStart"/>
      <w:r w:rsidRPr="00834AEE">
        <w:rPr>
          <w:rFonts w:ascii="Arial" w:hAnsi="Arial" w:cs="Arial"/>
          <w:color w:val="000000"/>
        </w:rPr>
        <w:t>Lệnh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điện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tử</w:t>
      </w:r>
      <w:proofErr w:type="spellEnd"/>
      <w:r w:rsidRPr="00834AEE">
        <w:rPr>
          <w:rFonts w:ascii="Arial" w:hAnsi="Arial" w:cs="Arial"/>
          <w:color w:val="000000"/>
        </w:rPr>
        <w:t>/</w:t>
      </w:r>
      <w:proofErr w:type="spellStart"/>
      <w:r w:rsidRPr="00834AEE">
        <w:rPr>
          <w:rFonts w:ascii="Arial" w:hAnsi="Arial" w:cs="Arial"/>
          <w:color w:val="000000"/>
        </w:rPr>
        <w:t>eDO</w:t>
      </w:r>
      <w:proofErr w:type="spellEnd"/>
      <w:r w:rsidRPr="00834AEE">
        <w:rPr>
          <w:rFonts w:ascii="Arial" w:hAnsi="Arial" w:cs="Arial"/>
          <w:color w:val="000000"/>
        </w:rPr>
        <w:t xml:space="preserve"> (</w:t>
      </w:r>
      <w:proofErr w:type="spellStart"/>
      <w:r w:rsidRPr="00834AEE">
        <w:rPr>
          <w:rFonts w:ascii="Arial" w:hAnsi="Arial" w:cs="Arial"/>
          <w:color w:val="000000"/>
        </w:rPr>
        <w:t>nếu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cảng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đích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đã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vận</w:t>
      </w:r>
      <w:proofErr w:type="spellEnd"/>
      <w:r w:rsidRPr="00834AEE">
        <w:rPr>
          <w:rFonts w:ascii="Arial" w:hAnsi="Arial" w:cs="Arial"/>
          <w:color w:val="000000"/>
        </w:rPr>
        <w:t xml:space="preserve"> hành </w:t>
      </w:r>
      <w:proofErr w:type="spellStart"/>
      <w:r w:rsidRPr="00834AEE">
        <w:rPr>
          <w:rFonts w:ascii="Arial" w:hAnsi="Arial" w:cs="Arial"/>
          <w:color w:val="000000"/>
        </w:rPr>
        <w:t>eDO</w:t>
      </w:r>
      <w:proofErr w:type="spellEnd"/>
      <w:r w:rsidRPr="00834AEE">
        <w:rPr>
          <w:rFonts w:ascii="Arial" w:hAnsi="Arial" w:cs="Arial"/>
          <w:color w:val="000000"/>
        </w:rPr>
        <w:t xml:space="preserve">) </w:t>
      </w:r>
      <w:proofErr w:type="spellStart"/>
      <w:r w:rsidRPr="00834AEE">
        <w:rPr>
          <w:rFonts w:ascii="Arial" w:hAnsi="Arial" w:cs="Arial"/>
          <w:color w:val="000000"/>
        </w:rPr>
        <w:t>hoặc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lệnh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gửi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vào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hộp</w:t>
      </w:r>
      <w:proofErr w:type="spellEnd"/>
      <w:r w:rsidRPr="00834AEE">
        <w:rPr>
          <w:rFonts w:ascii="Arial" w:hAnsi="Arial" w:cs="Arial"/>
          <w:color w:val="000000"/>
        </w:rPr>
        <w:t xml:space="preserve">  email </w:t>
      </w:r>
      <w:proofErr w:type="spellStart"/>
      <w:r w:rsidRPr="00834AEE">
        <w:rPr>
          <w:rFonts w:ascii="Arial" w:hAnsi="Arial" w:cs="Arial"/>
          <w:color w:val="000000"/>
        </w:rPr>
        <w:t>hoặc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lệnh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giấy</w:t>
      </w:r>
      <w:proofErr w:type="spellEnd"/>
      <w:r w:rsidRPr="00834AEE">
        <w:rPr>
          <w:rFonts w:ascii="Arial" w:hAnsi="Arial" w:cs="Arial"/>
          <w:color w:val="000000"/>
        </w:rPr>
        <w:t xml:space="preserve"> (</w:t>
      </w:r>
      <w:proofErr w:type="spellStart"/>
      <w:r w:rsidRPr="00834AEE">
        <w:rPr>
          <w:rFonts w:ascii="Arial" w:hAnsi="Arial" w:cs="Arial"/>
          <w:color w:val="000000"/>
        </w:rPr>
        <w:t>tùy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theo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hình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thức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vận</w:t>
      </w:r>
      <w:proofErr w:type="spellEnd"/>
      <w:r w:rsidRPr="00834AEE">
        <w:rPr>
          <w:rFonts w:ascii="Arial" w:hAnsi="Arial" w:cs="Arial"/>
          <w:color w:val="000000"/>
        </w:rPr>
        <w:t xml:space="preserve"> hành </w:t>
      </w:r>
      <w:proofErr w:type="spellStart"/>
      <w:r w:rsidRPr="00834AEE">
        <w:rPr>
          <w:rFonts w:ascii="Arial" w:hAnsi="Arial" w:cs="Arial"/>
          <w:color w:val="000000"/>
        </w:rPr>
        <w:t>giao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tại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từng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cảng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đích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</w:t>
      </w:r>
      <w:r w:rsidR="00D03D0C">
        <w:rPr>
          <w:rFonts w:ascii="Arial" w:hAnsi="Arial" w:cs="Arial"/>
          <w:color w:val="000000"/>
        </w:rPr>
        <w:t>ủa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lô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hàng</w:t>
      </w:r>
      <w:proofErr w:type="spellEnd"/>
      <w:r w:rsidRPr="00834AEE">
        <w:rPr>
          <w:rFonts w:ascii="Arial" w:hAnsi="Arial" w:cs="Arial"/>
          <w:color w:val="000000"/>
        </w:rPr>
        <w:t>).</w:t>
      </w:r>
    </w:p>
    <w:p w14:paraId="46BE6E09" w14:textId="74A5C2A1" w:rsidR="003626E6" w:rsidRPr="00834AEE" w:rsidRDefault="003626E6" w:rsidP="00834AE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834AEE">
        <w:rPr>
          <w:rFonts w:ascii="Arial" w:hAnsi="Arial" w:cs="Arial"/>
          <w:b/>
          <w:bCs/>
          <w:color w:val="000000"/>
        </w:rPr>
        <w:t>Các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lưu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ý </w:t>
      </w:r>
      <w:proofErr w:type="spellStart"/>
      <w:r w:rsidRPr="00834AEE">
        <w:rPr>
          <w:rFonts w:ascii="Arial" w:hAnsi="Arial" w:cs="Arial"/>
          <w:b/>
          <w:bCs/>
          <w:color w:val="000000"/>
        </w:rPr>
        <w:t>cần</w:t>
      </w:r>
      <w:proofErr w:type="spellEnd"/>
      <w:r w:rsidRPr="00834AE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b/>
          <w:bCs/>
          <w:color w:val="000000"/>
        </w:rPr>
        <w:t>thiết</w:t>
      </w:r>
      <w:proofErr w:type="spellEnd"/>
      <w:r w:rsidRPr="00834AEE">
        <w:rPr>
          <w:rFonts w:ascii="Arial" w:hAnsi="Arial" w:cs="Arial"/>
          <w:b/>
          <w:bCs/>
          <w:color w:val="000000"/>
        </w:rPr>
        <w:t>:</w:t>
      </w:r>
    </w:p>
    <w:p w14:paraId="32DB22A4" w14:textId="77777777" w:rsidR="003626E6" w:rsidRPr="00834AEE" w:rsidRDefault="0021399A" w:rsidP="00834AE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  <w:color w:val="000000"/>
        </w:rPr>
        <w:t>Tất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cả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các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loại</w:t>
      </w:r>
      <w:proofErr w:type="spellEnd"/>
      <w:r w:rsidRPr="00834AEE">
        <w:rPr>
          <w:rFonts w:ascii="Arial" w:hAnsi="Arial" w:cs="Arial"/>
          <w:color w:val="000000"/>
        </w:rPr>
        <w:t xml:space="preserve"> BL (Original/SWBL/Telex release) </w:t>
      </w:r>
      <w:proofErr w:type="spellStart"/>
      <w:r w:rsidRPr="00834AEE">
        <w:rPr>
          <w:rFonts w:ascii="Arial" w:hAnsi="Arial" w:cs="Arial"/>
          <w:color w:val="000000"/>
        </w:rPr>
        <w:t>đều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thể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chuyển</w:t>
      </w:r>
      <w:proofErr w:type="spellEnd"/>
      <w:r w:rsidRPr="00834AEE">
        <w:rPr>
          <w:rFonts w:ascii="Arial" w:hAnsi="Arial" w:cs="Arial"/>
          <w:color w:val="000000"/>
        </w:rPr>
        <w:t xml:space="preserve"> sang IQAX EBL</w:t>
      </w:r>
      <w:r w:rsidR="003626E6" w:rsidRPr="00834AEE">
        <w:rPr>
          <w:rFonts w:ascii="Arial" w:hAnsi="Arial" w:cs="Arial"/>
          <w:color w:val="000000"/>
        </w:rPr>
        <w:t xml:space="preserve"> </w:t>
      </w:r>
      <w:r w:rsidRPr="00834AEE">
        <w:rPr>
          <w:rFonts w:ascii="Arial" w:hAnsi="Arial" w:cs="Arial"/>
          <w:color w:val="000000"/>
        </w:rPr>
        <w:t xml:space="preserve">(Original B/L) </w:t>
      </w:r>
      <w:proofErr w:type="spellStart"/>
      <w:r w:rsidRPr="00834AEE">
        <w:rPr>
          <w:rFonts w:ascii="Arial" w:hAnsi="Arial" w:cs="Arial"/>
          <w:color w:val="000000"/>
        </w:rPr>
        <w:t>chỉ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cần</w:t>
      </w:r>
      <w:proofErr w:type="spellEnd"/>
      <w:r w:rsidRPr="00834AEE">
        <w:rPr>
          <w:rFonts w:ascii="Arial" w:hAnsi="Arial" w:cs="Arial"/>
          <w:color w:val="000000"/>
        </w:rPr>
        <w:t xml:space="preserve"> Shipper &amp; Consignee </w:t>
      </w:r>
      <w:proofErr w:type="spellStart"/>
      <w:r w:rsidRPr="00834AEE">
        <w:rPr>
          <w:rFonts w:ascii="Arial" w:hAnsi="Arial" w:cs="Arial"/>
          <w:color w:val="000000"/>
        </w:rPr>
        <w:t>đăng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ký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sử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dụng</w:t>
      </w:r>
      <w:proofErr w:type="spellEnd"/>
      <w:r w:rsidRPr="00834AEE">
        <w:rPr>
          <w:rFonts w:ascii="Arial" w:hAnsi="Arial" w:cs="Arial"/>
          <w:color w:val="000000"/>
        </w:rPr>
        <w:t>.</w:t>
      </w:r>
      <w:r w:rsidR="003626E6" w:rsidRPr="00834AEE">
        <w:rPr>
          <w:rFonts w:ascii="Arial" w:hAnsi="Arial" w:cs="Arial"/>
          <w:color w:val="000000"/>
        </w:rPr>
        <w:t xml:space="preserve"> </w:t>
      </w:r>
    </w:p>
    <w:p w14:paraId="0406E80E" w14:textId="77777777" w:rsidR="00834AEE" w:rsidRPr="00834AEE" w:rsidRDefault="003626E6" w:rsidP="00834AE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  <w:color w:val="000000"/>
        </w:rPr>
        <w:t>Có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thể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chủ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Pr="00834AEE">
        <w:rPr>
          <w:rFonts w:ascii="Arial" w:hAnsi="Arial" w:cs="Arial"/>
          <w:color w:val="000000"/>
        </w:rPr>
        <w:t>động</w:t>
      </w:r>
      <w:proofErr w:type="spellEnd"/>
      <w:r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chuyển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sang </w:t>
      </w:r>
      <w:proofErr w:type="spellStart"/>
      <w:r w:rsidR="0021399A" w:rsidRPr="00834AEE">
        <w:rPr>
          <w:rFonts w:ascii="Arial" w:hAnsi="Arial" w:cs="Arial"/>
          <w:color w:val="000000"/>
        </w:rPr>
        <w:t>vận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đơn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giấy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truyền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thống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r w:rsidR="00834AEE" w:rsidRPr="00834AEE">
        <w:rPr>
          <w:rFonts w:ascii="Arial" w:hAnsi="Arial" w:cs="Arial"/>
          <w:color w:val="000000"/>
        </w:rPr>
        <w:t>(</w:t>
      </w:r>
      <w:proofErr w:type="spellStart"/>
      <w:r w:rsidR="00834AEE" w:rsidRPr="00834AEE">
        <w:rPr>
          <w:rFonts w:ascii="Arial" w:hAnsi="Arial" w:cs="Arial"/>
          <w:color w:val="000000"/>
        </w:rPr>
        <w:t>nếu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đó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là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cần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thiết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) </w:t>
      </w:r>
      <w:proofErr w:type="spellStart"/>
      <w:r w:rsidR="0021399A" w:rsidRPr="00834AEE">
        <w:rPr>
          <w:rFonts w:ascii="Arial" w:hAnsi="Arial" w:cs="Arial"/>
          <w:color w:val="000000"/>
        </w:rPr>
        <w:t>khi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quyền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sỡ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hữu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vẫn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proofErr w:type="spellStart"/>
      <w:r w:rsidR="0021399A" w:rsidRPr="00834AEE">
        <w:rPr>
          <w:rFonts w:ascii="Arial" w:hAnsi="Arial" w:cs="Arial"/>
          <w:color w:val="000000"/>
        </w:rPr>
        <w:t>còn</w:t>
      </w:r>
      <w:proofErr w:type="spellEnd"/>
      <w:r w:rsidR="0021399A" w:rsidRPr="00834AEE">
        <w:rPr>
          <w:rFonts w:ascii="Arial" w:hAnsi="Arial" w:cs="Arial"/>
          <w:color w:val="000000"/>
        </w:rPr>
        <w:t xml:space="preserve"> </w:t>
      </w:r>
      <w:r w:rsidR="00834AEE" w:rsidRPr="00834AEE">
        <w:rPr>
          <w:rFonts w:ascii="Arial" w:hAnsi="Arial" w:cs="Arial"/>
          <w:color w:val="000000"/>
        </w:rPr>
        <w:t xml:space="preserve">do shipper </w:t>
      </w:r>
      <w:proofErr w:type="spellStart"/>
      <w:r w:rsidR="00834AEE" w:rsidRPr="00834AEE">
        <w:rPr>
          <w:rFonts w:ascii="Arial" w:hAnsi="Arial" w:cs="Arial"/>
          <w:color w:val="000000"/>
        </w:rPr>
        <w:t>nắm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giữ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(shipper </w:t>
      </w:r>
      <w:proofErr w:type="spellStart"/>
      <w:r w:rsidR="00834AEE" w:rsidRPr="00834AEE">
        <w:rPr>
          <w:rFonts w:ascii="Arial" w:hAnsi="Arial" w:cs="Arial"/>
          <w:color w:val="000000"/>
        </w:rPr>
        <w:t>chưa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ấn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</w:t>
      </w:r>
      <w:proofErr w:type="spellStart"/>
      <w:r w:rsidR="00834AEE" w:rsidRPr="00834AEE">
        <w:rPr>
          <w:rFonts w:ascii="Arial" w:hAnsi="Arial" w:cs="Arial"/>
          <w:color w:val="000000"/>
        </w:rPr>
        <w:t>nút</w:t>
      </w:r>
      <w:proofErr w:type="spellEnd"/>
      <w:r w:rsidR="00834AEE" w:rsidRPr="00834AEE">
        <w:rPr>
          <w:rFonts w:ascii="Arial" w:hAnsi="Arial" w:cs="Arial"/>
          <w:color w:val="000000"/>
        </w:rPr>
        <w:t xml:space="preserve"> “transfer”)</w:t>
      </w:r>
      <w:r w:rsidR="0021399A" w:rsidRPr="00834AEE">
        <w:rPr>
          <w:rFonts w:ascii="Arial" w:hAnsi="Arial" w:cs="Arial"/>
          <w:color w:val="000000"/>
        </w:rPr>
        <w:t>.</w:t>
      </w:r>
    </w:p>
    <w:p w14:paraId="140AE97B" w14:textId="5665374A" w:rsidR="0021399A" w:rsidRPr="00834AEE" w:rsidRDefault="0021399A" w:rsidP="00834AE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834AEE">
        <w:rPr>
          <w:rFonts w:ascii="Arial" w:hAnsi="Arial" w:cs="Arial"/>
        </w:rPr>
        <w:t xml:space="preserve">Log in pages: </w:t>
      </w:r>
      <w:hyperlink r:id="rId15" w:history="1">
        <w:r w:rsidRPr="00834AEE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https://ebl.shrd.iqax.com/</w:t>
        </w:r>
      </w:hyperlink>
      <w:r w:rsidRPr="00834AEE">
        <w:rPr>
          <w:rFonts w:ascii="Arial" w:hAnsi="Arial" w:cs="Arial"/>
          <w:color w:val="242424"/>
          <w:shd w:val="clear" w:color="auto" w:fill="FFFFFF"/>
        </w:rPr>
        <w:t> </w:t>
      </w:r>
    </w:p>
    <w:p w14:paraId="772B90BB" w14:textId="301C37EF" w:rsidR="0021399A" w:rsidRDefault="00834AEE" w:rsidP="00834AE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proofErr w:type="spellStart"/>
      <w:r w:rsidRPr="00834AEE">
        <w:rPr>
          <w:rFonts w:ascii="Arial" w:hAnsi="Arial" w:cs="Arial"/>
        </w:rPr>
        <w:t>Các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vấn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đề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gặp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phải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và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cần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sự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hỗ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trợ</w:t>
      </w:r>
      <w:proofErr w:type="spellEnd"/>
      <w:r w:rsidRPr="00834AEE">
        <w:rPr>
          <w:rFonts w:ascii="Arial" w:hAnsi="Arial" w:cs="Arial"/>
        </w:rPr>
        <w:t>: anh/</w:t>
      </w:r>
      <w:proofErr w:type="spellStart"/>
      <w:r w:rsidRPr="00834AEE">
        <w:rPr>
          <w:rFonts w:ascii="Arial" w:hAnsi="Arial" w:cs="Arial"/>
        </w:rPr>
        <w:t>chị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gửi</w:t>
      </w:r>
      <w:proofErr w:type="spellEnd"/>
      <w:r w:rsidRPr="00834AEE">
        <w:rPr>
          <w:rFonts w:ascii="Arial" w:hAnsi="Arial" w:cs="Arial"/>
        </w:rPr>
        <w:t xml:space="preserve"> email </w:t>
      </w:r>
      <w:proofErr w:type="spellStart"/>
      <w:r w:rsidRPr="00834AEE">
        <w:rPr>
          <w:rFonts w:ascii="Arial" w:hAnsi="Arial" w:cs="Arial"/>
        </w:rPr>
        <w:t>về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địa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chỉ</w:t>
      </w:r>
      <w:proofErr w:type="spellEnd"/>
      <w:r w:rsidRPr="00834AEE">
        <w:rPr>
          <w:rFonts w:ascii="Arial" w:hAnsi="Arial" w:cs="Arial"/>
        </w:rPr>
        <w:t xml:space="preserve"> </w:t>
      </w:r>
      <w:hyperlink r:id="rId16" w:history="1">
        <w:r w:rsidR="0021399A" w:rsidRPr="00834AEE">
          <w:rPr>
            <w:rStyle w:val="Hyperlink"/>
            <w:rFonts w:ascii="Arial" w:hAnsi="Arial" w:cs="Arial"/>
          </w:rPr>
          <w:t>customerservices@iqax.com</w:t>
        </w:r>
      </w:hyperlink>
      <w:r w:rsidR="0021399A"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và</w:t>
      </w:r>
      <w:proofErr w:type="spellEnd"/>
      <w:r w:rsidRPr="00834AEE">
        <w:rPr>
          <w:rFonts w:ascii="Arial" w:hAnsi="Arial" w:cs="Arial"/>
        </w:rPr>
        <w:t xml:space="preserve"> cc </w:t>
      </w:r>
      <w:proofErr w:type="spellStart"/>
      <w:r w:rsidRPr="00834AEE">
        <w:rPr>
          <w:rFonts w:ascii="Arial" w:hAnsi="Arial" w:cs="Arial"/>
        </w:rPr>
        <w:t>cho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nhân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viên</w:t>
      </w:r>
      <w:proofErr w:type="spellEnd"/>
      <w:r w:rsidRPr="00834AEE">
        <w:rPr>
          <w:rFonts w:ascii="Arial" w:hAnsi="Arial" w:cs="Arial"/>
        </w:rPr>
        <w:t xml:space="preserve"> chứng từ </w:t>
      </w:r>
      <w:proofErr w:type="spellStart"/>
      <w:r w:rsidRPr="00834AEE">
        <w:rPr>
          <w:rFonts w:ascii="Arial" w:hAnsi="Arial" w:cs="Arial"/>
        </w:rPr>
        <w:t>đang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giao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dịch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để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được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hỗ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trợ</w:t>
      </w:r>
      <w:proofErr w:type="spellEnd"/>
      <w:r w:rsidRPr="00834AEE">
        <w:rPr>
          <w:rFonts w:ascii="Arial" w:hAnsi="Arial" w:cs="Arial"/>
        </w:rPr>
        <w:t xml:space="preserve"> </w:t>
      </w:r>
      <w:proofErr w:type="spellStart"/>
      <w:r w:rsidRPr="00834AEE">
        <w:rPr>
          <w:rFonts w:ascii="Arial" w:hAnsi="Arial" w:cs="Arial"/>
        </w:rPr>
        <w:t>nhanh</w:t>
      </w:r>
      <w:proofErr w:type="spellEnd"/>
      <w:r w:rsidRPr="00834AEE">
        <w:rPr>
          <w:rFonts w:ascii="Arial" w:hAnsi="Arial" w:cs="Arial"/>
        </w:rPr>
        <w:t xml:space="preserve">. </w:t>
      </w:r>
    </w:p>
    <w:p w14:paraId="6E8A69EB" w14:textId="1602A8E1" w:rsidR="00973F5C" w:rsidRPr="00973F5C" w:rsidRDefault="00973F5C" w:rsidP="007B7B3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noProof/>
        </w:rPr>
      </w:pPr>
      <w:r w:rsidRPr="00973F5C">
        <w:rPr>
          <w:rFonts w:ascii="Arial" w:hAnsi="Arial" w:cs="Arial"/>
          <w:b/>
          <w:bCs/>
          <w:noProof/>
        </w:rPr>
        <w:t>Tóm tắt nhanh các bước IQAX eBL bằng hình ảnh chụp:</w:t>
      </w:r>
    </w:p>
    <w:p w14:paraId="584F3BBC" w14:textId="10FDAAB4" w:rsidR="007B7B30" w:rsidRDefault="007B7B30" w:rsidP="00973F5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F5CDB1B" wp14:editId="513C07E8">
            <wp:extent cx="5943600" cy="3448050"/>
            <wp:effectExtent l="0" t="0" r="0" b="0"/>
            <wp:docPr id="1112569326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69326" name="Picture 1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EB50" w14:textId="5465A096" w:rsidR="00CD4D1A" w:rsidRDefault="00CD4D1A" w:rsidP="007B7B3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3D03506" wp14:editId="0FB674E2">
            <wp:extent cx="5943600" cy="3449955"/>
            <wp:effectExtent l="0" t="0" r="0" b="17145"/>
            <wp:docPr id="542737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5AEE" w14:textId="370889AF" w:rsidR="00CD4D1A" w:rsidRPr="007B7B30" w:rsidRDefault="00CD4D1A" w:rsidP="007B7B3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48ACC1" wp14:editId="4C3DA8B3">
            <wp:extent cx="5943600" cy="3247390"/>
            <wp:effectExtent l="0" t="0" r="0" b="10160"/>
            <wp:docPr id="16065961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D1A" w:rsidRPr="007B7B30" w:rsidSect="00973F5C"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A17"/>
    <w:multiLevelType w:val="hybridMultilevel"/>
    <w:tmpl w:val="D90C4BE8"/>
    <w:lvl w:ilvl="0" w:tplc="CD2A3D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523C72"/>
    <w:multiLevelType w:val="hybridMultilevel"/>
    <w:tmpl w:val="909069DA"/>
    <w:lvl w:ilvl="0" w:tplc="728CE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66B51"/>
    <w:multiLevelType w:val="hybridMultilevel"/>
    <w:tmpl w:val="62BAE896"/>
    <w:lvl w:ilvl="0" w:tplc="185E4A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76B2C"/>
    <w:multiLevelType w:val="hybridMultilevel"/>
    <w:tmpl w:val="796C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C602A"/>
    <w:multiLevelType w:val="hybridMultilevel"/>
    <w:tmpl w:val="47FAC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03E7C"/>
    <w:multiLevelType w:val="hybridMultilevel"/>
    <w:tmpl w:val="DDE89950"/>
    <w:lvl w:ilvl="0" w:tplc="757A2B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101241">
    <w:abstractNumId w:val="5"/>
  </w:num>
  <w:num w:numId="2" w16cid:durableId="1693267625">
    <w:abstractNumId w:val="3"/>
  </w:num>
  <w:num w:numId="3" w16cid:durableId="1365209786">
    <w:abstractNumId w:val="4"/>
  </w:num>
  <w:num w:numId="4" w16cid:durableId="189344810">
    <w:abstractNumId w:val="2"/>
  </w:num>
  <w:num w:numId="5" w16cid:durableId="1128202829">
    <w:abstractNumId w:val="0"/>
  </w:num>
  <w:num w:numId="6" w16cid:durableId="8265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9A"/>
    <w:rsid w:val="000842AD"/>
    <w:rsid w:val="001440E9"/>
    <w:rsid w:val="0021399A"/>
    <w:rsid w:val="003309DA"/>
    <w:rsid w:val="003603C8"/>
    <w:rsid w:val="003626E6"/>
    <w:rsid w:val="003657F0"/>
    <w:rsid w:val="0040039F"/>
    <w:rsid w:val="0061052B"/>
    <w:rsid w:val="00647919"/>
    <w:rsid w:val="006C0EEE"/>
    <w:rsid w:val="00732BAB"/>
    <w:rsid w:val="00747477"/>
    <w:rsid w:val="007B7B30"/>
    <w:rsid w:val="007E012A"/>
    <w:rsid w:val="00834AEE"/>
    <w:rsid w:val="00890D09"/>
    <w:rsid w:val="00973F5C"/>
    <w:rsid w:val="00A02ECE"/>
    <w:rsid w:val="00AA5DEF"/>
    <w:rsid w:val="00AD6D3D"/>
    <w:rsid w:val="00B64DF5"/>
    <w:rsid w:val="00BD047C"/>
    <w:rsid w:val="00CC5B0E"/>
    <w:rsid w:val="00CD4D1A"/>
    <w:rsid w:val="00D03D0C"/>
    <w:rsid w:val="00DC3043"/>
    <w:rsid w:val="00F0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4EED"/>
  <w15:chartTrackingRefBased/>
  <w15:docId w15:val="{94D6494A-3594-4D57-9325-529A87B1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99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9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D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ebl.shrd.iqax.com%2F&amp;data=05%7C01%7Coanh.nguyen%40oocl.com%7C6adbf755609d4edb452308db1eba5b26%7C7851b4cc2c5c459f96d916731d6b4ca4%7C0%7C0%7C638137558580624463%7CUnknown%7CTWFpbGZsb3d8eyJWIjoiMC4wLjAwMDAiLCJQIjoiV2luMzIiLCJBTiI6Ik1haWwiLCJXVCI6Mn0%3D%7C3000%7C%7C%7C&amp;sdata=WyhmBb8k%2FCstOHZxVxa8Yna5BLGzkuqahIJAeO8od5I%3D&amp;reserved=0" TargetMode="External"/><Relationship Id="rId13" Type="http://schemas.openxmlformats.org/officeDocument/2006/relationships/hyperlink" Target="https://www.oocl.com/vietnam/eng/localinformation/customerserviceguide/exportprocedures/Documents/IQAX%20eBL%20-%20How%20to%20use%20Manage%20Trading%20Document.pdf" TargetMode="External"/><Relationship Id="rId18" Type="http://schemas.openxmlformats.org/officeDocument/2006/relationships/image" Target="cid:image001.png@01D94509.F53E3FE0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mailto:iblhcm@oocl.com" TargetMode="External"/><Relationship Id="rId12" Type="http://schemas.openxmlformats.org/officeDocument/2006/relationships/hyperlink" Target="https://www.oocl.com/vietnam/eng/localinformation/customerserviceguide/exportprocedures/Documents/IQAX%20eBL%20-%20How%20to%20request%20to%20Convert%20eBL%20to%20Paper%20BL.pdf" TargetMode="External"/><Relationship Id="rId17" Type="http://schemas.openxmlformats.org/officeDocument/2006/relationships/image" Target="media/image1.png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mailto:customerservices@iqax.com" TargetMode="External"/><Relationship Id="rId20" Type="http://schemas.openxmlformats.org/officeDocument/2006/relationships/image" Target="cid:image005.png@01D98358.42BD8E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c01.safelinks.protection.outlook.com/?url=https%3A%2F%2Febl.shrd.iqax.com%2F&amp;data=05%7C01%7Coanh.nguyen%40oocl.com%7C6adbf755609d4edb452308db1eba5b26%7C7851b4cc2c5c459f96d916731d6b4ca4%7C0%7C0%7C638137558580624463%7CUnknown%7CTWFpbGZsb3d8eyJWIjoiMC4wLjAwMDAiLCJQIjoiV2luMzIiLCJBTiI6Ik1haWwiLCJXVCI6Mn0%3D%7C3000%7C%7C%7C&amp;sdata=WyhmBb8k%2FCstOHZxVxa8Yna5BLGzkuqahIJAeO8od5I%3D&amp;reserved=0" TargetMode="External"/><Relationship Id="rId11" Type="http://schemas.openxmlformats.org/officeDocument/2006/relationships/hyperlink" Target="https://www.oocl.com/vietnam/eng/localinformation/customerserviceguide/exportprocedures/Documents/IQAX%20eBL%20-%20How%20to%20request%20to%20Amend%20BL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oocl.com/vietnam/eng/localinformation/eforms/Documents/eBL%20Client%20Registration%20Form.docx" TargetMode="External"/><Relationship Id="rId15" Type="http://schemas.openxmlformats.org/officeDocument/2006/relationships/hyperlink" Target="https://apc01.safelinks.protection.outlook.com/?url=https%3A%2F%2Febl.shrd.iqax.com%2F&amp;data=05%7C01%7Coanh.nguyen%40oocl.com%7C6adbf755609d4edb452308db1eba5b26%7C7851b4cc2c5c459f96d916731d6b4ca4%7C0%7C0%7C638137558580624463%7CUnknown%7CTWFpbGZsb3d8eyJWIjoiMC4wLjAwMDAiLCJQIjoiV2luMzIiLCJBTiI6Ik1haWwiLCJXVCI6Mn0%3D%7C3000%7C%7C%7C&amp;sdata=WyhmBb8k%2FCstOHZxVxa8Yna5BLGzkuqahIJAeO8od5I%3D&amp;reserved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ocl.com/vietnam/eng/localinformation/customerserviceguide/exportprocedures/Documents/IQAX%20eBL%20-%20How%20does%20Consignee%20control%20Straight%20eBL.pdf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oocl.com/vietnam/eng/localinformation/customerserviceguide/exportprocedures/Documents/IQAX%20eBL%20-%20How%20does%20Shipper%20control%20on%20Straight%20eBL.pdf" TargetMode="External"/><Relationship Id="rId14" Type="http://schemas.openxmlformats.org/officeDocument/2006/relationships/hyperlink" Target="https://apc01.safelinks.protection.outlook.com/?url=https%3A%2F%2Febl.shrd.iqax.com%2F&amp;data=05%7C01%7Coanh.nguyen%40oocl.com%7C6adbf755609d4edb452308db1eba5b26%7C7851b4cc2c5c459f96d916731d6b4ca4%7C0%7C0%7C638137558580624463%7CUnknown%7CTWFpbGZsb3d8eyJWIjoiMC4wLjAwMDAiLCJQIjoiV2luMzIiLCJBTiI6Ik1haWwiLCJXVCI6Mn0%3D%7C3000%7C%7C%7C&amp;sdata=WyhmBb8k%2FCstOHZxVxa8Yna5BLGzkuqahIJAeO8od5I%3D&amp;reserved=0" TargetMode="External"/><Relationship Id="rId22" Type="http://schemas.openxmlformats.org/officeDocument/2006/relationships/image" Target="cid:image003.png@01D950CA.21726020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96D72D1354887B665C5D1AFBDF6" ma:contentTypeVersion="2" ma:contentTypeDescription="Create a new document." ma:contentTypeScope="" ma:versionID="9e89943e1a884b4ed623028b1affd9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F516C6-6FA8-46FC-831D-5E2C9A2E81B0}"/>
</file>

<file path=customXml/itemProps2.xml><?xml version="1.0" encoding="utf-8"?>
<ds:datastoreItem xmlns:ds="http://schemas.openxmlformats.org/officeDocument/2006/customXml" ds:itemID="{27FC1A69-33B4-4AB5-9771-9B4DDA4FF604}"/>
</file>

<file path=customXml/itemProps3.xml><?xml version="1.0" encoding="utf-8"?>
<ds:datastoreItem xmlns:ds="http://schemas.openxmlformats.org/officeDocument/2006/customXml" ds:itemID="{E43E50ED-F6E4-4619-B7FE-F591C658E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GIAI PHAM VAN DON DIEN TU SO - IQAX eBL</dc:title>
  <dc:subject/>
  <dc:creator>LINH HOANG (MGT-CSV-OVCL/HCM)</dc:creator>
  <cp:keywords/>
  <dc:description/>
  <cp:lastModifiedBy>LINH HOANG (MGT-CSV-OVCL/HCM)</cp:lastModifiedBy>
  <cp:revision>23</cp:revision>
  <dcterms:created xsi:type="dcterms:W3CDTF">2023-05-12T03:24:00Z</dcterms:created>
  <dcterms:modified xsi:type="dcterms:W3CDTF">2023-05-17T03:33:00Z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0x010100D1D5296D72D1354887B665C5D1AFBDF6</vt:lpwstr>
  </property>
</Properties>
</file>